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1A4" w:rsidRDefault="00BC31A4" w:rsidP="000A1290">
      <w:pPr>
        <w:jc w:val="center"/>
        <w:rPr>
          <w:b/>
        </w:rPr>
      </w:pPr>
      <w:r w:rsidRPr="00BC31A4">
        <w:rPr>
          <w:b/>
          <w:noProof/>
        </w:rPr>
        <w:drawing>
          <wp:inline distT="0" distB="0" distL="0" distR="0">
            <wp:extent cx="6390005" cy="9636900"/>
            <wp:effectExtent l="0" t="0" r="0" b="2540"/>
            <wp:docPr id="2" name="Рисунок 2" descr="C:\Users\User\Desktop\дтт\ТЛ с печатью\Новая папка\Вали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Валиуллин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6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1A4" w:rsidRDefault="00BC31A4" w:rsidP="000A1290">
      <w:pPr>
        <w:jc w:val="center"/>
        <w:rPr>
          <w:b/>
        </w:rPr>
      </w:pPr>
    </w:p>
    <w:p w:rsidR="000A1290" w:rsidRPr="003F7EF4" w:rsidRDefault="00BC31A4" w:rsidP="000A1290">
      <w:pPr>
        <w:jc w:val="center"/>
      </w:pPr>
      <w:r>
        <w:rPr>
          <w:b/>
        </w:rPr>
        <w:t xml:space="preserve"> 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/>
      <w:sdtContent>
        <w:p w:rsidR="00F825BF" w:rsidRDefault="00F825BF" w:rsidP="00F825BF">
          <w:pPr>
            <w:pStyle w:val="ae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F825BF" w:rsidRPr="00BC31A4" w:rsidRDefault="00F825BF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TOC \o "1-3" \h \z \u </w:instrText>
          </w:r>
          <w:r>
            <w:rPr>
              <w:sz w:val="28"/>
              <w:szCs w:val="28"/>
            </w:rPr>
            <w:fldChar w:fldCharType="separate"/>
          </w:r>
          <w:hyperlink r:id="rId7" w:anchor="_Toc79480972" w:history="1">
            <w:r w:rsidRPr="00BC31A4">
              <w:rPr>
                <w:rStyle w:val="ad"/>
                <w:noProof/>
                <w:color w:val="auto"/>
                <w:sz w:val="28"/>
                <w:szCs w:val="28"/>
              </w:rPr>
              <w:t>Пояснительная записка</w:t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_Toc79480972 \h </w:instrText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3</w:t>
            </w:r>
            <w:r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8" w:anchor="_Toc79480973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  <w:lang w:eastAsia="ru-RU"/>
              </w:rPr>
              <w:t>Учебный план на 2021-2022 учебный год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_Toc79480973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7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9" w:anchor="_Toc79480974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</w:rPr>
              <w:t>Содержание программы обучения на 2021-2022 гг.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_Toc79480974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8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10" w:anchor="_Toc79480975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_Toc79480975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11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11" w:anchor="_Toc79480976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_Toc79480976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12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12" w:anchor="_Toc79480977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_Toc79480977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14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13" w:anchor="_Toc79480978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</w:rPr>
              <w:t xml:space="preserve">Список литературы 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begin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instrText xml:space="preserve"> PAGEREF _Toc79480978 \h </w:instrTex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separate"/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>15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fldChar w:fldCharType="end"/>
            </w:r>
          </w:hyperlink>
        </w:p>
        <w:p w:rsidR="00F825BF" w:rsidRPr="00BC31A4" w:rsidRDefault="00BC31A4" w:rsidP="00F825BF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r:id="rId14" w:anchor="_Toc79480979" w:history="1">
            <w:r w:rsidR="00F825BF" w:rsidRPr="00BC31A4">
              <w:rPr>
                <w:rStyle w:val="ad"/>
                <w:noProof/>
                <w:color w:val="auto"/>
                <w:sz w:val="28"/>
                <w:szCs w:val="28"/>
              </w:rPr>
              <w:t>Приложения</w:t>
            </w:r>
            <w:r w:rsidR="00F825BF" w:rsidRPr="00BC31A4">
              <w:rPr>
                <w:rStyle w:val="ad"/>
                <w:noProof/>
                <w:webHidden/>
                <w:color w:val="auto"/>
                <w:sz w:val="28"/>
                <w:szCs w:val="28"/>
              </w:rPr>
              <w:tab/>
              <w:t>16</w:t>
            </w:r>
          </w:hyperlink>
        </w:p>
        <w:p w:rsidR="00F825BF" w:rsidRDefault="00F825BF" w:rsidP="00F825BF">
          <w:pPr>
            <w:rPr>
              <w:sz w:val="22"/>
              <w:szCs w:val="22"/>
            </w:rPr>
          </w:pPr>
          <w:r>
            <w:rPr>
              <w:bCs/>
              <w:sz w:val="28"/>
              <w:szCs w:val="28"/>
            </w:rPr>
            <w:fldChar w:fldCharType="end"/>
          </w:r>
        </w:p>
      </w:sdtContent>
    </w:sdt>
    <w:p w:rsidR="00D32416" w:rsidRPr="00EC65FC" w:rsidRDefault="00D32416" w:rsidP="00D32416">
      <w:pPr>
        <w:tabs>
          <w:tab w:val="left" w:pos="3780"/>
        </w:tabs>
        <w:spacing w:after="200" w:line="276" w:lineRule="auto"/>
        <w:jc w:val="center"/>
        <w:rPr>
          <w:rFonts w:eastAsiaTheme="minorHAnsi"/>
          <w:b/>
          <w:lang w:eastAsia="en-US"/>
        </w:rPr>
      </w:pPr>
      <w:r w:rsidRPr="00EC65FC">
        <w:rPr>
          <w:rFonts w:eastAsiaTheme="minorHAnsi"/>
          <w:b/>
          <w:lang w:eastAsia="en-US"/>
        </w:rPr>
        <w:t>Пояснительная записка:</w:t>
      </w:r>
      <w:bookmarkStart w:id="0" w:name="_GoBack"/>
      <w:bookmarkEnd w:id="0"/>
    </w:p>
    <w:p w:rsidR="00D32416" w:rsidRPr="00B815CC" w:rsidRDefault="00D32416" w:rsidP="00D32416">
      <w:pPr>
        <w:jc w:val="center"/>
        <w:rPr>
          <w:b/>
          <w:i/>
        </w:rPr>
      </w:pPr>
      <w:r w:rsidRPr="00B815CC">
        <w:rPr>
          <w:b/>
          <w:i/>
        </w:rPr>
        <w:t>Актуальность</w:t>
      </w:r>
    </w:p>
    <w:p w:rsidR="00D32416" w:rsidRPr="00B815CC" w:rsidRDefault="00D32416" w:rsidP="00D32416">
      <w:pPr>
        <w:jc w:val="both"/>
        <w:rPr>
          <w:color w:val="000000"/>
        </w:rPr>
      </w:pPr>
      <w:r w:rsidRPr="00B815CC">
        <w:rPr>
          <w:rStyle w:val="apple-converted-space"/>
          <w:color w:val="000000"/>
        </w:rPr>
        <w:t> </w:t>
      </w:r>
      <w:r w:rsidRPr="00B815CC">
        <w:rPr>
          <w:rStyle w:val="apple-converted-space"/>
          <w:color w:val="000000"/>
        </w:rPr>
        <w:tab/>
      </w:r>
      <w:r w:rsidRPr="00B815CC">
        <w:rPr>
          <w:color w:val="000000"/>
        </w:rPr>
        <w:t>Программа позволяет реализовать многие позитивные идеи отечественных теоретиков и практиков - сделать обучение радостным, поддерживать устойчивый интерес к знаниям. Стержневым моментом занятий становится деятельность самих учащихся,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 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</w:t>
      </w:r>
    </w:p>
    <w:p w:rsidR="00D32416" w:rsidRPr="00B815CC" w:rsidRDefault="00D32416" w:rsidP="00D3241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D32416" w:rsidRPr="00B815CC" w:rsidRDefault="00D32416" w:rsidP="00D3241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 социальной значимости шахмат, их возрастающей популярности можно судить по таким весомым аргументам как создание международных организаций, занимающихся популяризацией и пропагандой шахмат, проведение всемирных шахматных олимпиад и многочисленных международных соревнований. Шахматы становятся все более серьезным занятием огромного количества людей и помогают становлению человека в любой среде деятельности, способствуя гармоничному развитию личности.  </w:t>
      </w:r>
    </w:p>
    <w:p w:rsidR="00D32416" w:rsidRPr="00B815CC" w:rsidRDefault="00D32416" w:rsidP="00D32416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Шахматы это не только игра, доставляющая детям много радости, удовольствия</w:t>
      </w:r>
      <w:r w:rsidRPr="00B815CC">
        <w:rPr>
          <w:smallCaps/>
          <w:color w:val="000000"/>
        </w:rPr>
        <w:t>,</w:t>
      </w:r>
      <w:r w:rsidRPr="00B815CC">
        <w:rPr>
          <w:rStyle w:val="apple-converted-space"/>
          <w:smallCaps/>
          <w:color w:val="000000"/>
        </w:rPr>
        <w:t xml:space="preserve">                  </w:t>
      </w:r>
      <w:r w:rsidRPr="00B815CC">
        <w:rPr>
          <w:color w:val="000000"/>
        </w:rPr>
        <w:t>но и действенное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эффективное средство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их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умственного развития</w:t>
      </w:r>
      <w:r w:rsidRPr="00B815CC">
        <w:rPr>
          <w:b/>
          <w:bCs/>
          <w:iCs/>
          <w:color w:val="000000"/>
        </w:rPr>
        <w:t>,</w:t>
      </w:r>
      <w:r w:rsidRPr="00B815CC">
        <w:rPr>
          <w:b/>
          <w:bCs/>
          <w:color w:val="000000"/>
        </w:rPr>
        <w:t> </w:t>
      </w:r>
      <w:r w:rsidRPr="00B815CC">
        <w:rPr>
          <w:iCs/>
          <w:color w:val="000000"/>
        </w:rPr>
        <w:t>формирования внутреннего плана действий -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способности действовать в уме.</w:t>
      </w:r>
    </w:p>
    <w:p w:rsidR="00D32416" w:rsidRPr="00B815CC" w:rsidRDefault="00D32416" w:rsidP="00D32416">
      <w:pPr>
        <w:pStyle w:val="a3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      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Игра в шахматы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>развивает наглядно-образное мышление</w:t>
      </w:r>
      <w:r w:rsidRPr="00B815CC">
        <w:rPr>
          <w:b/>
          <w:bCs/>
          <w:iCs/>
          <w:color w:val="000000"/>
        </w:rPr>
        <w:t>,</w:t>
      </w:r>
      <w:r w:rsidRPr="00B815CC">
        <w:rPr>
          <w:rStyle w:val="apple-converted-space"/>
          <w:b/>
          <w:bCs/>
          <w:iCs/>
          <w:color w:val="008000"/>
        </w:rPr>
        <w:t> </w:t>
      </w:r>
      <w:r w:rsidRPr="00B815CC">
        <w:rPr>
          <w:color w:val="000000"/>
        </w:rPr>
        <w:t>способствует зарождению</w:t>
      </w:r>
      <w:r w:rsidRPr="00B815CC">
        <w:rPr>
          <w:b/>
          <w:bCs/>
          <w:color w:val="000000"/>
        </w:rPr>
        <w:t> 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iCs/>
          <w:color w:val="000000"/>
        </w:rPr>
        <w:t xml:space="preserve">логического мышления, воспитывает усидчивость, вдумчивость, целеустремленность. </w:t>
      </w:r>
      <w:r w:rsidRPr="00B815CC">
        <w:rPr>
          <w:color w:val="000000"/>
        </w:rPr>
        <w:t xml:space="preserve">Ребенок, обучающийся этой игре, становится </w:t>
      </w:r>
      <w:proofErr w:type="spellStart"/>
      <w:r w:rsidRPr="00B815CC">
        <w:rPr>
          <w:color w:val="000000"/>
        </w:rPr>
        <w:t>собраннее</w:t>
      </w:r>
      <w:proofErr w:type="spellEnd"/>
      <w:r w:rsidRPr="00B815CC">
        <w:rPr>
          <w:color w:val="000000"/>
        </w:rPr>
        <w:t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 В начальной школе 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 Древние мудрецы сформулировали суть шахмат так: «Разумом одерживать победу».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lastRenderedPageBreak/>
        <w:t>Шахматные игры развивают такой комплекс наиважнейших качеств, что с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давних пор приобрели особую социальную значимость</w:t>
      </w:r>
      <w:r w:rsidRPr="00B815CC">
        <w:rPr>
          <w:rStyle w:val="apple-converted-space"/>
          <w:iCs/>
          <w:color w:val="000000"/>
        </w:rPr>
        <w:t> </w:t>
      </w:r>
      <w:r w:rsidRPr="00B815CC">
        <w:rPr>
          <w:iCs/>
          <w:color w:val="000000"/>
        </w:rPr>
        <w:t>- это один из самых лучших и увлекательных видов досуга,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когда-либо придуманных человечеством.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  <w:spacing w:val="3"/>
        </w:rPr>
        <w:t>Поэтому</w:t>
      </w:r>
      <w:r w:rsidRPr="00B815CC">
        <w:rPr>
          <w:rStyle w:val="apple-converted-space"/>
          <w:color w:val="000000"/>
          <w:spacing w:val="3"/>
        </w:rPr>
        <w:t> </w:t>
      </w:r>
      <w:r w:rsidRPr="00B815CC">
        <w:rPr>
          <w:bCs/>
          <w:color w:val="000000"/>
          <w:spacing w:val="3"/>
        </w:rPr>
        <w:t>актуальность</w:t>
      </w:r>
      <w:r w:rsidRPr="00B815CC">
        <w:rPr>
          <w:rStyle w:val="apple-converted-space"/>
          <w:color w:val="000000"/>
          <w:spacing w:val="3"/>
        </w:rPr>
        <w:t> </w:t>
      </w:r>
      <w:r w:rsidRPr="00B815CC">
        <w:rPr>
          <w:color w:val="000000"/>
          <w:spacing w:val="3"/>
        </w:rPr>
        <w:t>данной программы 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 и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обусловлена многими причинами: рост нервно-эмоциональных перегрузок, увеличение педагогически запущенных детей.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В центре современной концепции общего образования лежит идея развития личности ребёнка,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Жизнь заставляет нас на каждом шагу отстаивать правильность своих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воззрений, поступать решительно, проявлять в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зависимости от обстоятельств выдержку и твердость, осторожность и смелость, умение фантазировать и умение смирять фантазию. И всё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это же самое требуется в шахматах. Они многогранны и</w:t>
      </w:r>
      <w:r w:rsidRPr="00B815CC">
        <w:rPr>
          <w:rStyle w:val="apple-converted-space"/>
          <w:color w:val="000000"/>
        </w:rPr>
        <w:t> </w:t>
      </w:r>
      <w:r w:rsidRPr="00B815CC">
        <w:rPr>
          <w:bCs/>
          <w:color w:val="000000"/>
        </w:rPr>
        <w:t> </w:t>
      </w:r>
      <w:r w:rsidRPr="00B815CC">
        <w:rPr>
          <w:bCs/>
          <w:iCs/>
          <w:color w:val="000000"/>
        </w:rPr>
        <w:t>обладают огромным эмоциональным потенциалом,</w:t>
      </w:r>
      <w:r w:rsidRPr="00B815CC">
        <w:rPr>
          <w:rStyle w:val="apple-converted-space"/>
          <w:b/>
          <w:bCs/>
          <w:i/>
          <w:iCs/>
          <w:color w:val="000000"/>
        </w:rPr>
        <w:t> </w:t>
      </w:r>
      <w:r w:rsidRPr="00B815CC">
        <w:rPr>
          <w:color w:val="000000"/>
        </w:rPr>
        <w:t xml:space="preserve">дарят «упоение в борьбе», но и одновременно требуют умения </w:t>
      </w:r>
      <w:proofErr w:type="spellStart"/>
      <w:r w:rsidRPr="00B815CC">
        <w:rPr>
          <w:color w:val="000000"/>
        </w:rPr>
        <w:t>мобилизировать</w:t>
      </w:r>
      <w:proofErr w:type="spellEnd"/>
      <w:r w:rsidRPr="00B815CC">
        <w:rPr>
          <w:color w:val="000000"/>
        </w:rPr>
        <w:t>, и концентрировать внимание, ценить время, сохранять выдержку</w:t>
      </w:r>
      <w:r w:rsidRPr="00B815CC">
        <w:rPr>
          <w:color w:val="008000"/>
        </w:rPr>
        <w:t>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распознавать ложь и правду, критически относиться не только к сопернику, но и к самому себе.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Следовательно, они сочетают в себе элементы искусства, науки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и спорта. Соприкосновение с этими важными областями общечеловеческой культуры вызывает в душе ребенка позитивный отклик, способствует гармоничному развитию. Кроме этого, шахматы являются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большой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bCs/>
          <w:iCs/>
          <w:color w:val="000000"/>
        </w:rPr>
        <w:t>школой творчества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для детей,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это</w:t>
      </w:r>
      <w:r w:rsidRPr="00B815CC">
        <w:rPr>
          <w:rStyle w:val="apple-converted-space"/>
          <w:b/>
          <w:bCs/>
          <w:color w:val="000000"/>
        </w:rPr>
        <w:t> </w:t>
      </w:r>
      <w:r w:rsidRPr="00B815CC">
        <w:rPr>
          <w:color w:val="000000"/>
        </w:rPr>
        <w:t>уникальный инструмент развития их творческого мышления.</w:t>
      </w:r>
    </w:p>
    <w:p w:rsidR="00D32416" w:rsidRPr="00D32416" w:rsidRDefault="00D32416" w:rsidP="00D32416">
      <w:pPr>
        <w:tabs>
          <w:tab w:val="left" w:pos="3780"/>
        </w:tabs>
        <w:spacing w:line="276" w:lineRule="auto"/>
        <w:jc w:val="both"/>
        <w:rPr>
          <w:rFonts w:eastAsiaTheme="minorHAnsi"/>
          <w:b/>
          <w:sz w:val="28"/>
          <w:szCs w:val="22"/>
          <w:lang w:eastAsia="en-US"/>
        </w:rPr>
      </w:pPr>
    </w:p>
    <w:p w:rsidR="00D32416" w:rsidRPr="00F67CE7" w:rsidRDefault="00D32416" w:rsidP="00D32416">
      <w:pPr>
        <w:tabs>
          <w:tab w:val="left" w:pos="3780"/>
        </w:tabs>
        <w:spacing w:line="276" w:lineRule="auto"/>
        <w:ind w:firstLine="142"/>
        <w:jc w:val="center"/>
        <w:rPr>
          <w:rFonts w:eastAsiaTheme="minorHAnsi"/>
          <w:lang w:eastAsia="en-US"/>
        </w:rPr>
      </w:pPr>
      <w:r w:rsidRPr="00D32416">
        <w:rPr>
          <w:rFonts w:eastAsiaTheme="minorHAnsi"/>
          <w:lang w:eastAsia="en-US"/>
        </w:rPr>
        <w:t>Новизна</w:t>
      </w:r>
    </w:p>
    <w:p w:rsidR="00D32416" w:rsidRPr="00B815CC" w:rsidRDefault="00D32416" w:rsidP="00D3241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Шахматы по своей природе остаются, прежде всего, игрой. И ребенок, особенно в начале обуче</w:t>
      </w:r>
      <w:r w:rsidRPr="00B815CC">
        <w:rPr>
          <w:color w:val="000000"/>
        </w:rPr>
        <w:softHyphen/>
        <w:t>ния, воспринимает их именно как игру. Сейчас шахматы стали профессиональным видом спорта, к тому же все детские соревнования носят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спортив</w:t>
      </w:r>
      <w:r w:rsidRPr="00B815CC">
        <w:rPr>
          <w:color w:val="000000"/>
        </w:rPr>
        <w:softHyphen/>
        <w:t>ную направленность. Поэтому развитие личности ребенка происходит через шахматную игру в ее спортивной форме. Спорт вырабатывает в человеке ряд необходимых и требуемых в обществе качеств: целеустремленность, волю, выносливость, терпение, способность к концентрации внима</w:t>
      </w:r>
      <w:r w:rsidRPr="00B815CC">
        <w:rPr>
          <w:color w:val="000000"/>
        </w:rPr>
        <w:softHyphen/>
        <w:t>ния, смелость, расчет, умение быстро и правильно принимать решения в меняющей</w:t>
      </w:r>
      <w:r w:rsidRPr="00B815CC">
        <w:rPr>
          <w:color w:val="000000"/>
        </w:rPr>
        <w:softHyphen/>
        <w:t>ся обстановке и т.д.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Шахматы, сочетающие в себе также элементы науки и искусст</w:t>
      </w:r>
      <w:r w:rsidRPr="00B815CC">
        <w:rPr>
          <w:color w:val="000000"/>
        </w:rPr>
        <w:softHyphen/>
        <w:t>ва, могут вырабатывать в учащихся эти черты более эффективно, чем другие виды спорта. Форми</w:t>
      </w:r>
      <w:r w:rsidRPr="00B815CC">
        <w:rPr>
          <w:color w:val="000000"/>
        </w:rPr>
        <w:softHyphen/>
        <w:t>рование этих качеств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характера.</w:t>
      </w:r>
    </w:p>
    <w:p w:rsidR="00D32416" w:rsidRPr="00D32416" w:rsidRDefault="00D32416" w:rsidP="00D32416">
      <w:pPr>
        <w:tabs>
          <w:tab w:val="left" w:pos="3780"/>
        </w:tabs>
        <w:spacing w:line="276" w:lineRule="auto"/>
        <w:jc w:val="both"/>
        <w:rPr>
          <w:rFonts w:eastAsiaTheme="minorHAnsi"/>
          <w:b/>
          <w:sz w:val="28"/>
          <w:szCs w:val="22"/>
          <w:lang w:eastAsia="en-US"/>
        </w:rPr>
      </w:pPr>
    </w:p>
    <w:p w:rsidR="00D32416" w:rsidRPr="00D32416" w:rsidRDefault="00D32416" w:rsidP="00D32416">
      <w:pPr>
        <w:tabs>
          <w:tab w:val="left" w:pos="3780"/>
        </w:tabs>
        <w:spacing w:line="276" w:lineRule="auto"/>
        <w:jc w:val="both"/>
        <w:rPr>
          <w:rFonts w:eastAsiaTheme="minorHAnsi"/>
          <w:b/>
          <w:sz w:val="28"/>
          <w:szCs w:val="22"/>
          <w:lang w:eastAsia="en-US"/>
        </w:rPr>
      </w:pPr>
    </w:p>
    <w:p w:rsidR="00D32416" w:rsidRPr="00D32416" w:rsidRDefault="00D32416" w:rsidP="00D32416">
      <w:pPr>
        <w:spacing w:after="200" w:line="276" w:lineRule="auto"/>
        <w:ind w:firstLine="567"/>
        <w:jc w:val="both"/>
        <w:rPr>
          <w:rFonts w:eastAsiaTheme="minorHAnsi"/>
          <w:b/>
          <w:lang w:eastAsia="en-US"/>
        </w:rPr>
      </w:pPr>
      <w:r w:rsidRPr="00D32416">
        <w:rPr>
          <w:rFonts w:eastAsiaTheme="minorHAnsi"/>
          <w:b/>
          <w:lang w:eastAsia="en-US"/>
        </w:rPr>
        <w:t>Нормативно-правовой и документальной основой разработки программы являются: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 xml:space="preserve">Федеральный закон об образовании в Российской Федерации от 29.12.2012 №273-ФЗ 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 xml:space="preserve">Концепция развития дополнительного образования детей от 4.09.2014 №1726-р. 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Стратегия развития воспитания в РФ до 2025 года (Распоряжение Правительства РФ от 29 мая 2015 г. № 996-р г.;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lastRenderedPageBreak/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 xml:space="preserve">Приказ </w:t>
      </w:r>
      <w:proofErr w:type="spellStart"/>
      <w:r w:rsidRPr="00D32416">
        <w:rPr>
          <w:rFonts w:eastAsiaTheme="minorHAnsi"/>
          <w:color w:val="000000"/>
          <w:lang w:eastAsia="en-US"/>
        </w:rPr>
        <w:t>Минпроса</w:t>
      </w:r>
      <w:proofErr w:type="spellEnd"/>
      <w:r w:rsidRPr="00D32416">
        <w:rPr>
          <w:rFonts w:eastAsiaTheme="minorHAnsi"/>
          <w:color w:val="000000"/>
          <w:lang w:eastAsia="en-US"/>
        </w:rPr>
        <w:t xml:space="preserve"> России от 3.09.2019 №467 «Об утверждении Целевой модели развития региональных систем дополнительного образования детей»; 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D32416" w:rsidRPr="00D32416" w:rsidRDefault="00D32416" w:rsidP="00D32416">
      <w:pPr>
        <w:numPr>
          <w:ilvl w:val="0"/>
          <w:numId w:val="31"/>
        </w:numPr>
        <w:autoSpaceDE w:val="0"/>
        <w:autoSpaceDN w:val="0"/>
        <w:adjustRightInd w:val="0"/>
        <w:spacing w:after="240" w:line="276" w:lineRule="auto"/>
        <w:ind w:left="284" w:hanging="578"/>
        <w:jc w:val="both"/>
        <w:rPr>
          <w:rFonts w:eastAsiaTheme="minorHAnsi"/>
          <w:color w:val="000000"/>
          <w:lang w:eastAsia="en-US"/>
        </w:rPr>
      </w:pPr>
      <w:r w:rsidRPr="00D32416">
        <w:rPr>
          <w:rFonts w:eastAsiaTheme="minorHAnsi"/>
          <w:color w:val="000000"/>
          <w:lang w:eastAsia="en-US"/>
        </w:rPr>
        <w:t>Устав МБУ ДО «Дом детского творчества» г. Мензелинска РТ.</w:t>
      </w:r>
    </w:p>
    <w:p w:rsidR="00D32416" w:rsidRPr="00B815CC" w:rsidRDefault="00D32416" w:rsidP="00D32416">
      <w:pPr>
        <w:pStyle w:val="a3"/>
        <w:spacing w:before="0" w:beforeAutospacing="0" w:after="0" w:afterAutospacing="0"/>
        <w:rPr>
          <w:b/>
          <w:i/>
          <w:color w:val="000000"/>
        </w:rPr>
      </w:pPr>
      <w:r w:rsidRPr="00B815CC">
        <w:rPr>
          <w:b/>
          <w:bCs/>
          <w:i/>
          <w:color w:val="000000"/>
        </w:rPr>
        <w:t>Цель программы</w:t>
      </w:r>
      <w:r w:rsidRPr="00B815CC">
        <w:rPr>
          <w:b/>
          <w:i/>
          <w:color w:val="000000"/>
        </w:rPr>
        <w:t>:</w:t>
      </w:r>
    </w:p>
    <w:p w:rsidR="00D32416" w:rsidRPr="00B815CC" w:rsidRDefault="00D32416" w:rsidP="00D32416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B815CC">
        <w:rPr>
          <w:color w:val="000000"/>
        </w:rPr>
        <w:t>Создание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игре в шахматы</w:t>
      </w:r>
      <w:r w:rsidRPr="00B815CC">
        <w:rPr>
          <w:b/>
          <w:bCs/>
          <w:color w:val="000000"/>
        </w:rPr>
        <w:t>.</w:t>
      </w:r>
    </w:p>
    <w:p w:rsidR="004268E7" w:rsidRDefault="00D32416" w:rsidP="00D32416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  <w:r w:rsidRPr="00B815CC">
        <w:rPr>
          <w:b/>
          <w:bCs/>
          <w:i/>
          <w:color w:val="000000"/>
        </w:rPr>
        <w:t>Задачи:</w:t>
      </w:r>
    </w:p>
    <w:p w:rsidR="00D32416" w:rsidRPr="004268E7" w:rsidRDefault="004268E7" w:rsidP="00D32416">
      <w:pPr>
        <w:pStyle w:val="a3"/>
        <w:spacing w:before="0" w:beforeAutospacing="0" w:after="0" w:afterAutospacing="0"/>
        <w:rPr>
          <w:b/>
          <w:i/>
          <w:color w:val="000000"/>
        </w:rPr>
      </w:pPr>
      <w:r>
        <w:rPr>
          <w:b/>
          <w:bCs/>
          <w:i/>
          <w:color w:val="000000"/>
        </w:rPr>
        <w:t>обучающие:</w:t>
      </w:r>
    </w:p>
    <w:p w:rsidR="00D32416" w:rsidRDefault="00D32416" w:rsidP="00D32416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создание условий для формирования и развития ключевых компетенций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учащихся (коммуникативных, интеллектуальных, социальных);</w:t>
      </w:r>
    </w:p>
    <w:p w:rsidR="004268E7" w:rsidRPr="004268E7" w:rsidRDefault="004268E7" w:rsidP="004268E7">
      <w:pPr>
        <w:pStyle w:val="a3"/>
        <w:spacing w:before="0" w:beforeAutospacing="0" w:after="0" w:afterAutospacing="0"/>
        <w:jc w:val="both"/>
        <w:rPr>
          <w:b/>
          <w:i/>
          <w:color w:val="000000"/>
        </w:rPr>
      </w:pPr>
      <w:r w:rsidRPr="004268E7">
        <w:rPr>
          <w:b/>
          <w:i/>
          <w:color w:val="000000"/>
        </w:rPr>
        <w:t>развивающие:</w:t>
      </w:r>
    </w:p>
    <w:p w:rsidR="00D32416" w:rsidRDefault="00D32416" w:rsidP="00D32416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формирование универсальных способов мыслительной деятельности (абстрактно-логического мышления, памяти, внимания, творческого воображения, умения производить логические операции).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 </w:t>
      </w:r>
    </w:p>
    <w:p w:rsidR="004268E7" w:rsidRPr="004268E7" w:rsidRDefault="004268E7" w:rsidP="004268E7">
      <w:pPr>
        <w:pStyle w:val="a3"/>
        <w:spacing w:before="0" w:beforeAutospacing="0" w:after="0" w:afterAutospacing="0"/>
        <w:jc w:val="both"/>
        <w:rPr>
          <w:b/>
          <w:i/>
          <w:color w:val="000000"/>
        </w:rPr>
      </w:pPr>
      <w:r w:rsidRPr="004268E7">
        <w:rPr>
          <w:b/>
          <w:i/>
          <w:color w:val="000000"/>
        </w:rPr>
        <w:t>воспитательные:</w:t>
      </w:r>
    </w:p>
    <w:p w:rsidR="00D32416" w:rsidRPr="00B815CC" w:rsidRDefault="00D32416" w:rsidP="00D32416">
      <w:pPr>
        <w:pStyle w:val="a3"/>
        <w:numPr>
          <w:ilvl w:val="0"/>
          <w:numId w:val="9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воспитывать потребность в здоровом образе жизни.</w:t>
      </w:r>
    </w:p>
    <w:p w:rsidR="004268E7" w:rsidRDefault="004268E7" w:rsidP="0030567A">
      <w:pPr>
        <w:rPr>
          <w:b/>
          <w:bCs/>
          <w:i/>
          <w:iCs/>
          <w:sz w:val="22"/>
          <w:szCs w:val="22"/>
        </w:rPr>
      </w:pPr>
    </w:p>
    <w:p w:rsidR="0030567A" w:rsidRPr="004268E7" w:rsidRDefault="0030567A" w:rsidP="0030567A">
      <w:pPr>
        <w:rPr>
          <w:b/>
          <w:bCs/>
          <w:i/>
          <w:iCs/>
          <w:sz w:val="22"/>
          <w:szCs w:val="22"/>
        </w:rPr>
      </w:pPr>
    </w:p>
    <w:p w:rsidR="004268E7" w:rsidRDefault="004268E7" w:rsidP="00EC65FC">
      <w:pPr>
        <w:spacing w:after="200" w:line="276" w:lineRule="auto"/>
        <w:ind w:firstLine="567"/>
        <w:contextualSpacing/>
        <w:jc w:val="center"/>
        <w:rPr>
          <w:rFonts w:eastAsiaTheme="minorHAnsi"/>
          <w:b/>
          <w:lang w:eastAsia="en-US"/>
        </w:rPr>
      </w:pPr>
      <w:r w:rsidRPr="004268E7">
        <w:rPr>
          <w:rFonts w:eastAsiaTheme="minorHAnsi"/>
          <w:b/>
          <w:lang w:eastAsia="en-US"/>
        </w:rPr>
        <w:t>Сроки реализации дополнительной образовательной программы</w:t>
      </w:r>
    </w:p>
    <w:p w:rsidR="002C36E4" w:rsidRPr="004268E7" w:rsidRDefault="002C36E4" w:rsidP="004268E7">
      <w:pPr>
        <w:spacing w:after="200" w:line="276" w:lineRule="auto"/>
        <w:ind w:firstLine="567"/>
        <w:contextualSpacing/>
        <w:rPr>
          <w:rFonts w:eastAsiaTheme="minorHAnsi"/>
          <w:b/>
          <w:lang w:eastAsia="en-US"/>
        </w:rPr>
      </w:pPr>
    </w:p>
    <w:p w:rsidR="004268E7" w:rsidRPr="004268E7" w:rsidRDefault="004268E7" w:rsidP="004268E7">
      <w:pPr>
        <w:spacing w:after="240" w:line="276" w:lineRule="auto"/>
        <w:jc w:val="both"/>
        <w:rPr>
          <w:rFonts w:eastAsiaTheme="minorHAnsi"/>
          <w:lang w:eastAsia="en-US"/>
        </w:rPr>
      </w:pPr>
      <w:r w:rsidRPr="004268E7">
        <w:rPr>
          <w:rFonts w:eastAsiaTheme="minorHAnsi"/>
          <w:lang w:eastAsia="en-US"/>
        </w:rPr>
        <w:t>Образовательная программа «</w:t>
      </w:r>
      <w:r w:rsidRPr="00F27F09">
        <w:rPr>
          <w:rFonts w:eastAsiaTheme="minorHAnsi"/>
          <w:lang w:eastAsia="en-US"/>
        </w:rPr>
        <w:t>В шахматы мы держим путь</w:t>
      </w:r>
      <w:r w:rsidRPr="004268E7">
        <w:rPr>
          <w:rFonts w:eastAsiaTheme="minorHAnsi"/>
          <w:lang w:eastAsia="en-US"/>
        </w:rPr>
        <w:t>» разработана на один год. Программа обучения включает 144 часа. Занятия проводятся согласно тематическим планам. В учебную группу обучения записываются дети в возрасте от 7 до 10 лет. Ко</w:t>
      </w:r>
      <w:r w:rsidR="00FE4801" w:rsidRPr="00F27F09">
        <w:rPr>
          <w:rFonts w:eastAsiaTheme="minorHAnsi"/>
          <w:lang w:eastAsia="en-US"/>
        </w:rPr>
        <w:t xml:space="preserve">личество обучающихся в </w:t>
      </w:r>
      <w:r w:rsidRPr="004268E7">
        <w:rPr>
          <w:rFonts w:eastAsiaTheme="minorHAnsi"/>
          <w:lang w:eastAsia="en-US"/>
        </w:rPr>
        <w:t xml:space="preserve"> групп</w:t>
      </w:r>
      <w:r w:rsidR="00FE4801" w:rsidRPr="00F27F09">
        <w:rPr>
          <w:rFonts w:eastAsiaTheme="minorHAnsi"/>
          <w:lang w:eastAsia="en-US"/>
        </w:rPr>
        <w:t>е</w:t>
      </w:r>
      <w:r w:rsidRPr="004268E7">
        <w:rPr>
          <w:rFonts w:eastAsiaTheme="minorHAnsi"/>
          <w:lang w:eastAsia="en-US"/>
        </w:rPr>
        <w:t xml:space="preserve"> не превышает 15 человек</w:t>
      </w:r>
      <w:r w:rsidR="002C36E4" w:rsidRPr="00F27F09">
        <w:rPr>
          <w:rFonts w:eastAsiaTheme="minorHAnsi"/>
          <w:lang w:eastAsia="en-US"/>
        </w:rPr>
        <w:t xml:space="preserve">. </w:t>
      </w:r>
      <w:r w:rsidR="00FE4801" w:rsidRPr="00F27F09">
        <w:rPr>
          <w:rFonts w:eastAsiaTheme="minorHAnsi"/>
          <w:lang w:eastAsia="en-US"/>
        </w:rPr>
        <w:t xml:space="preserve"> </w:t>
      </w:r>
      <w:r w:rsidR="002C36E4" w:rsidRPr="00F27F09">
        <w:rPr>
          <w:rFonts w:eastAsiaTheme="minorHAnsi"/>
          <w:lang w:eastAsia="en-US"/>
        </w:rPr>
        <w:t xml:space="preserve">При решении задач обучающиеся работают индивидуально. </w:t>
      </w:r>
      <w:r w:rsidR="00FE4801" w:rsidRPr="00F27F09">
        <w:rPr>
          <w:rFonts w:eastAsiaTheme="minorHAnsi"/>
          <w:lang w:eastAsia="en-US"/>
        </w:rPr>
        <w:t xml:space="preserve"> В </w:t>
      </w:r>
      <w:r w:rsidRPr="004268E7">
        <w:rPr>
          <w:rFonts w:eastAsiaTheme="minorHAnsi"/>
          <w:lang w:eastAsia="en-US"/>
        </w:rPr>
        <w:t xml:space="preserve"> группу принимаются без предварительного отбора, по собственному желанию. Программа предусматривает изучение необходимых теоретических сведений и практические занятия по освоению</w:t>
      </w:r>
      <w:r w:rsidR="00FE4801" w:rsidRPr="00F27F09">
        <w:rPr>
          <w:rFonts w:eastAsiaTheme="minorHAnsi"/>
          <w:lang w:eastAsia="en-US"/>
        </w:rPr>
        <w:t xml:space="preserve"> приемов игры</w:t>
      </w:r>
      <w:r w:rsidRPr="004268E7">
        <w:rPr>
          <w:rFonts w:eastAsiaTheme="minorHAnsi"/>
          <w:lang w:eastAsia="en-US"/>
        </w:rPr>
        <w:t xml:space="preserve">. </w:t>
      </w:r>
    </w:p>
    <w:p w:rsidR="00F27F09" w:rsidRPr="003F7EF4" w:rsidRDefault="00F27F09" w:rsidP="00F27F09">
      <w:pPr>
        <w:ind w:hanging="142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Учебный план на 2021-2022</w:t>
      </w:r>
      <w:r w:rsidRPr="003F7EF4">
        <w:rPr>
          <w:b/>
          <w:sz w:val="22"/>
          <w:szCs w:val="22"/>
        </w:rPr>
        <w:t xml:space="preserve"> учебный год</w:t>
      </w:r>
    </w:p>
    <w:p w:rsidR="00F27F09" w:rsidRPr="003F7EF4" w:rsidRDefault="00F27F09" w:rsidP="00F27F09">
      <w:pPr>
        <w:jc w:val="center"/>
        <w:rPr>
          <w:b/>
          <w:sz w:val="22"/>
          <w:szCs w:val="22"/>
        </w:rPr>
      </w:pPr>
    </w:p>
    <w:tbl>
      <w:tblPr>
        <w:tblW w:w="9648" w:type="dxa"/>
        <w:tblInd w:w="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900"/>
        <w:gridCol w:w="1080"/>
        <w:gridCol w:w="900"/>
        <w:gridCol w:w="2160"/>
      </w:tblGrid>
      <w:tr w:rsidR="00F27F09" w:rsidRPr="003F7EF4" w:rsidTr="00F67CE7">
        <w:trPr>
          <w:trHeight w:val="413"/>
        </w:trPr>
        <w:tc>
          <w:tcPr>
            <w:tcW w:w="828" w:type="dxa"/>
            <w:vMerge w:val="restart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780" w:type="dxa"/>
            <w:vMerge w:val="restart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Формы</w:t>
            </w:r>
          </w:p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аттестации/</w:t>
            </w:r>
          </w:p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контроля</w:t>
            </w:r>
          </w:p>
        </w:tc>
      </w:tr>
      <w:tr w:rsidR="00F27F09" w:rsidRPr="003F7EF4" w:rsidTr="00F67CE7">
        <w:trPr>
          <w:trHeight w:val="412"/>
        </w:trPr>
        <w:tc>
          <w:tcPr>
            <w:tcW w:w="828" w:type="dxa"/>
            <w:vMerge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</w:p>
        </w:tc>
        <w:tc>
          <w:tcPr>
            <w:tcW w:w="3780" w:type="dxa"/>
            <w:vMerge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Теория</w:t>
            </w:r>
          </w:p>
        </w:tc>
        <w:tc>
          <w:tcPr>
            <w:tcW w:w="900" w:type="dxa"/>
            <w:shd w:val="clear" w:color="auto" w:fill="auto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Практика</w:t>
            </w:r>
          </w:p>
        </w:tc>
        <w:tc>
          <w:tcPr>
            <w:tcW w:w="2160" w:type="dxa"/>
            <w:vMerge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1.</w:t>
            </w:r>
          </w:p>
        </w:tc>
        <w:tc>
          <w:tcPr>
            <w:tcW w:w="3780" w:type="dxa"/>
          </w:tcPr>
          <w:p w:rsidR="00F27F09" w:rsidRPr="003F7EF4" w:rsidRDefault="00F27F09" w:rsidP="00F67CE7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-</w:t>
            </w:r>
          </w:p>
        </w:tc>
        <w:tc>
          <w:tcPr>
            <w:tcW w:w="2160" w:type="dxa"/>
          </w:tcPr>
          <w:p w:rsidR="00F27F09" w:rsidRPr="004E4572" w:rsidRDefault="004E4572" w:rsidP="00F67CE7">
            <w:pPr>
              <w:jc w:val="center"/>
            </w:pPr>
            <w:r w:rsidRPr="004E4572">
              <w:t>текущий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2.</w:t>
            </w:r>
          </w:p>
        </w:tc>
        <w:tc>
          <w:tcPr>
            <w:tcW w:w="3780" w:type="dxa"/>
          </w:tcPr>
          <w:p w:rsidR="00F27F09" w:rsidRPr="00E914D6" w:rsidRDefault="00F27F09" w:rsidP="00F67CE7">
            <w:pPr>
              <w:rPr>
                <w:sz w:val="20"/>
                <w:szCs w:val="20"/>
              </w:rPr>
            </w:pPr>
            <w:r w:rsidRPr="00E914D6">
              <w:rPr>
                <w:rStyle w:val="c0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E914D6">
              <w:rPr>
                <w:rStyle w:val="c5"/>
                <w:bCs/>
                <w:color w:val="000000"/>
                <w:sz w:val="20"/>
                <w:szCs w:val="20"/>
                <w:shd w:val="clear" w:color="auto" w:fill="FFFFFF"/>
              </w:rPr>
              <w:t>Анализ пешечной конфигурации и составление плана игры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60" w:type="dxa"/>
          </w:tcPr>
          <w:p w:rsidR="00F27F09" w:rsidRPr="003F7EF4" w:rsidRDefault="00C24D4E" w:rsidP="00F67CE7">
            <w:pPr>
              <w:jc w:val="center"/>
            </w:pPr>
            <w:r>
              <w:rPr>
                <w:sz w:val="22"/>
                <w:szCs w:val="22"/>
              </w:rPr>
              <w:t>ф</w:t>
            </w:r>
            <w:r w:rsidR="00F27F09" w:rsidRPr="003F7EF4">
              <w:rPr>
                <w:sz w:val="22"/>
                <w:szCs w:val="22"/>
              </w:rPr>
              <w:t>ронтальный опрос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3.</w:t>
            </w:r>
          </w:p>
        </w:tc>
        <w:tc>
          <w:tcPr>
            <w:tcW w:w="3780" w:type="dxa"/>
          </w:tcPr>
          <w:p w:rsidR="00F27F09" w:rsidRPr="00E914D6" w:rsidRDefault="00F27F09" w:rsidP="00F67CE7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 Поиск матовых комбинаций.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216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4.</w:t>
            </w:r>
          </w:p>
        </w:tc>
        <w:tc>
          <w:tcPr>
            <w:tcW w:w="3780" w:type="dxa"/>
          </w:tcPr>
          <w:p w:rsidR="00F27F09" w:rsidRPr="00E914D6" w:rsidRDefault="00F27F09" w:rsidP="00F67CE7">
            <w:pPr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Решение проблем центра.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F27F09" w:rsidRPr="003F7EF4" w:rsidRDefault="004E4572" w:rsidP="00F67CE7">
            <w:pPr>
              <w:jc w:val="center"/>
            </w:pPr>
            <w:r>
              <w:t>текущий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>
              <w:t>5.</w:t>
            </w:r>
          </w:p>
        </w:tc>
        <w:tc>
          <w:tcPr>
            <w:tcW w:w="3780" w:type="dxa"/>
          </w:tcPr>
          <w:p w:rsidR="00F27F09" w:rsidRPr="00E914D6" w:rsidRDefault="00F27F09" w:rsidP="00F67CE7">
            <w:pPr>
              <w:rPr>
                <w:rStyle w:val="apple-converted-space"/>
                <w:color w:val="000000"/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20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8</w:t>
            </w:r>
          </w:p>
        </w:tc>
        <w:tc>
          <w:tcPr>
            <w:tcW w:w="2160" w:type="dxa"/>
          </w:tcPr>
          <w:p w:rsidR="00F27F09" w:rsidRPr="003F7EF4" w:rsidRDefault="004E4572" w:rsidP="00F67CE7">
            <w:pPr>
              <w:jc w:val="center"/>
            </w:pPr>
            <w:r>
              <w:t>текущий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>
              <w:t>6.</w:t>
            </w:r>
          </w:p>
        </w:tc>
        <w:tc>
          <w:tcPr>
            <w:tcW w:w="3780" w:type="dxa"/>
          </w:tcPr>
          <w:p w:rsidR="00F27F09" w:rsidRPr="00E914D6" w:rsidRDefault="00F27F09" w:rsidP="00F67CE7">
            <w:pPr>
              <w:rPr>
                <w:sz w:val="20"/>
                <w:szCs w:val="20"/>
              </w:rPr>
            </w:pPr>
            <w:r w:rsidRPr="00E914D6">
              <w:rPr>
                <w:bCs/>
                <w:color w:val="000000"/>
                <w:sz w:val="20"/>
                <w:szCs w:val="20"/>
                <w:shd w:val="clear" w:color="auto" w:fill="FFFFFF"/>
              </w:rPr>
              <w:t>Анализ типичных положений.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12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12</w:t>
            </w:r>
          </w:p>
        </w:tc>
        <w:tc>
          <w:tcPr>
            <w:tcW w:w="2160" w:type="dxa"/>
          </w:tcPr>
          <w:p w:rsidR="00F27F09" w:rsidRPr="003F7EF4" w:rsidRDefault="00C24D4E" w:rsidP="00F67CE7">
            <w:pPr>
              <w:jc w:val="center"/>
            </w:pPr>
            <w:r>
              <w:t>фронтальный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Default="00F27F09" w:rsidP="00F67CE7">
            <w:pPr>
              <w:tabs>
                <w:tab w:val="left" w:pos="3180"/>
              </w:tabs>
              <w:jc w:val="both"/>
            </w:pPr>
            <w:r>
              <w:t>7</w:t>
            </w:r>
          </w:p>
        </w:tc>
        <w:tc>
          <w:tcPr>
            <w:tcW w:w="3780" w:type="dxa"/>
          </w:tcPr>
          <w:p w:rsidR="00F27F09" w:rsidRPr="00763EA3" w:rsidRDefault="00F27F09" w:rsidP="00F67CE7">
            <w:pPr>
              <w:rPr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63EA3">
              <w:rPr>
                <w:bCs/>
                <w:color w:val="000000"/>
                <w:sz w:val="20"/>
                <w:szCs w:val="20"/>
                <w:shd w:val="clear" w:color="auto" w:fill="FFFFFF"/>
              </w:rPr>
              <w:t xml:space="preserve"> Приобщение обучающихся к самостоятельной аналитической работе.</w:t>
            </w:r>
          </w:p>
        </w:tc>
        <w:tc>
          <w:tcPr>
            <w:tcW w:w="900" w:type="dxa"/>
          </w:tcPr>
          <w:p w:rsidR="00F27F09" w:rsidRDefault="00F27F09" w:rsidP="00F67CE7">
            <w:pPr>
              <w:jc w:val="center"/>
            </w:pPr>
          </w:p>
        </w:tc>
        <w:tc>
          <w:tcPr>
            <w:tcW w:w="1080" w:type="dxa"/>
          </w:tcPr>
          <w:p w:rsidR="00F27F09" w:rsidRDefault="00F27F09" w:rsidP="00F67CE7">
            <w:pPr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F27F09" w:rsidRDefault="00F27F09" w:rsidP="00F67CE7">
            <w:pPr>
              <w:jc w:val="center"/>
            </w:pPr>
            <w:r>
              <w:t>8</w:t>
            </w:r>
          </w:p>
        </w:tc>
        <w:tc>
          <w:tcPr>
            <w:tcW w:w="2160" w:type="dxa"/>
          </w:tcPr>
          <w:p w:rsidR="00F27F09" w:rsidRPr="003F7EF4" w:rsidRDefault="004E4572" w:rsidP="00F67CE7">
            <w:pPr>
              <w:jc w:val="center"/>
            </w:pPr>
            <w:r>
              <w:t>индивидуальный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Default="00F27F09" w:rsidP="00F67CE7">
            <w:pPr>
              <w:tabs>
                <w:tab w:val="left" w:pos="3180"/>
              </w:tabs>
              <w:jc w:val="both"/>
            </w:pPr>
            <w:r>
              <w:t>8</w:t>
            </w:r>
          </w:p>
        </w:tc>
        <w:tc>
          <w:tcPr>
            <w:tcW w:w="3780" w:type="dxa"/>
          </w:tcPr>
          <w:p w:rsidR="00F27F09" w:rsidRPr="00763EA3" w:rsidRDefault="00F27F09" w:rsidP="00F67CE7">
            <w:pPr>
              <w:rPr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63EA3">
              <w:rPr>
                <w:bCs/>
                <w:color w:val="000000"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900" w:type="dxa"/>
          </w:tcPr>
          <w:p w:rsidR="00F27F09" w:rsidRDefault="00F27F09" w:rsidP="00F67CE7">
            <w:pPr>
              <w:jc w:val="center"/>
            </w:pPr>
          </w:p>
        </w:tc>
        <w:tc>
          <w:tcPr>
            <w:tcW w:w="1080" w:type="dxa"/>
          </w:tcPr>
          <w:p w:rsidR="00F27F09" w:rsidRDefault="00F27F09" w:rsidP="00F67CE7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:rsidR="00F27F09" w:rsidRDefault="00F27F09" w:rsidP="00F67CE7">
            <w:pPr>
              <w:jc w:val="center"/>
            </w:pPr>
            <w:r>
              <w:t>7</w:t>
            </w:r>
          </w:p>
        </w:tc>
        <w:tc>
          <w:tcPr>
            <w:tcW w:w="2160" w:type="dxa"/>
          </w:tcPr>
          <w:p w:rsidR="00F27F09" w:rsidRPr="003F7EF4" w:rsidRDefault="004E4572" w:rsidP="00F67CE7">
            <w:pPr>
              <w:jc w:val="center"/>
            </w:pPr>
            <w:r>
              <w:t>фронтальный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780" w:type="dxa"/>
          </w:tcPr>
          <w:p w:rsidR="00F27F09" w:rsidRPr="003F7EF4" w:rsidRDefault="00F27F09" w:rsidP="00F67CE7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Контрольные срезы.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индивидуальный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780" w:type="dxa"/>
          </w:tcPr>
          <w:p w:rsidR="00F27F09" w:rsidRPr="003F7EF4" w:rsidRDefault="00F27F09" w:rsidP="00F67CE7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Воспитательные мероприятия.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160" w:type="dxa"/>
          </w:tcPr>
          <w:p w:rsidR="00F27F09" w:rsidRPr="004E4572" w:rsidRDefault="004E4572" w:rsidP="00F67CE7">
            <w:pPr>
              <w:jc w:val="center"/>
            </w:pPr>
            <w:r w:rsidRPr="004E4572">
              <w:t>индивидуальный</w:t>
            </w:r>
          </w:p>
        </w:tc>
      </w:tr>
      <w:tr w:rsidR="00F27F09" w:rsidRPr="003F7EF4" w:rsidTr="00F67CE7"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780" w:type="dxa"/>
          </w:tcPr>
          <w:p w:rsidR="00F27F09" w:rsidRPr="003F7EF4" w:rsidRDefault="00F27F09" w:rsidP="00F67CE7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>
              <w:t>-</w:t>
            </w:r>
          </w:p>
        </w:tc>
        <w:tc>
          <w:tcPr>
            <w:tcW w:w="2160" w:type="dxa"/>
          </w:tcPr>
          <w:p w:rsidR="00F27F09" w:rsidRPr="004E4572" w:rsidRDefault="004E4572" w:rsidP="00F67CE7">
            <w:pPr>
              <w:jc w:val="center"/>
            </w:pPr>
            <w:r w:rsidRPr="004E4572">
              <w:t>фронтальный</w:t>
            </w:r>
          </w:p>
        </w:tc>
      </w:tr>
      <w:tr w:rsidR="00F27F09" w:rsidRPr="003F7EF4" w:rsidTr="00B33C16">
        <w:trPr>
          <w:trHeight w:val="555"/>
        </w:trPr>
        <w:tc>
          <w:tcPr>
            <w:tcW w:w="828" w:type="dxa"/>
          </w:tcPr>
          <w:p w:rsidR="00F27F09" w:rsidRPr="003F7EF4" w:rsidRDefault="00F27F09" w:rsidP="00F67CE7">
            <w:pPr>
              <w:tabs>
                <w:tab w:val="left" w:pos="3180"/>
              </w:tabs>
              <w:jc w:val="both"/>
            </w:pPr>
          </w:p>
        </w:tc>
        <w:tc>
          <w:tcPr>
            <w:tcW w:w="3780" w:type="dxa"/>
          </w:tcPr>
          <w:p w:rsidR="00F27F09" w:rsidRPr="003F7EF4" w:rsidRDefault="00F27F09" w:rsidP="00F67CE7">
            <w:r w:rsidRPr="003F7EF4">
              <w:rPr>
                <w:sz w:val="22"/>
                <w:szCs w:val="22"/>
              </w:rPr>
              <w:t>Итого</w:t>
            </w:r>
          </w:p>
          <w:p w:rsidR="00F27F09" w:rsidRPr="004F79D0" w:rsidRDefault="00F27F09" w:rsidP="00F67CE7">
            <w:pPr>
              <w:rPr>
                <w:sz w:val="20"/>
                <w:szCs w:val="20"/>
              </w:rPr>
            </w:pPr>
          </w:p>
          <w:p w:rsidR="00F27F09" w:rsidRPr="003F7EF4" w:rsidRDefault="00F27F09" w:rsidP="00F67CE7"/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44</w:t>
            </w:r>
          </w:p>
        </w:tc>
        <w:tc>
          <w:tcPr>
            <w:tcW w:w="1080" w:type="dxa"/>
          </w:tcPr>
          <w:p w:rsidR="00F27F09" w:rsidRPr="003F7EF4" w:rsidRDefault="00F27F09" w:rsidP="00F67CE7">
            <w:pPr>
              <w:jc w:val="center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00" w:type="dxa"/>
          </w:tcPr>
          <w:p w:rsidR="00F27F09" w:rsidRPr="003F7EF4" w:rsidRDefault="00F27F09" w:rsidP="00F67CE7">
            <w:pPr>
              <w:jc w:val="center"/>
            </w:pPr>
            <w:r w:rsidRPr="003F7EF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09</w:t>
            </w:r>
          </w:p>
        </w:tc>
        <w:tc>
          <w:tcPr>
            <w:tcW w:w="2160" w:type="dxa"/>
          </w:tcPr>
          <w:p w:rsidR="00F27F09" w:rsidRPr="003F7EF4" w:rsidRDefault="00F27F09" w:rsidP="00F67CE7">
            <w:pPr>
              <w:jc w:val="center"/>
              <w:rPr>
                <w:b/>
              </w:rPr>
            </w:pPr>
          </w:p>
        </w:tc>
      </w:tr>
    </w:tbl>
    <w:p w:rsidR="00F27F09" w:rsidRDefault="00F27F09" w:rsidP="00F27F09">
      <w:pPr>
        <w:jc w:val="center"/>
        <w:rPr>
          <w:sz w:val="20"/>
          <w:szCs w:val="20"/>
        </w:rPr>
      </w:pPr>
    </w:p>
    <w:p w:rsidR="00F27F09" w:rsidRDefault="00F27F09" w:rsidP="00F27F09">
      <w:pPr>
        <w:jc w:val="center"/>
        <w:rPr>
          <w:sz w:val="20"/>
          <w:szCs w:val="20"/>
        </w:rPr>
      </w:pPr>
    </w:p>
    <w:p w:rsidR="00F27F09" w:rsidRDefault="00F27F09" w:rsidP="00F27F09">
      <w:pPr>
        <w:jc w:val="center"/>
        <w:rPr>
          <w:sz w:val="20"/>
          <w:szCs w:val="20"/>
        </w:rPr>
      </w:pPr>
    </w:p>
    <w:p w:rsidR="00F27F09" w:rsidRPr="00F27F09" w:rsidRDefault="00F27F09" w:rsidP="00F27F09">
      <w:pPr>
        <w:jc w:val="center"/>
        <w:rPr>
          <w:b/>
          <w:bCs/>
          <w:i/>
        </w:rPr>
      </w:pPr>
      <w:r w:rsidRPr="00F27F09">
        <w:rPr>
          <w:b/>
          <w:bCs/>
          <w:i/>
        </w:rPr>
        <w:t xml:space="preserve">Содержание </w:t>
      </w:r>
      <w:r>
        <w:rPr>
          <w:b/>
          <w:bCs/>
          <w:i/>
        </w:rPr>
        <w:t>программы обучения</w:t>
      </w:r>
    </w:p>
    <w:p w:rsidR="00F27F09" w:rsidRPr="00F27F09" w:rsidRDefault="00F27F09" w:rsidP="00F27F09">
      <w:pPr>
        <w:jc w:val="both"/>
        <w:rPr>
          <w:b/>
          <w:bCs/>
          <w:i/>
        </w:rPr>
      </w:pPr>
    </w:p>
    <w:p w:rsidR="00F27F09" w:rsidRPr="00F27F09" w:rsidRDefault="00F27F09" w:rsidP="00F27F09">
      <w:pPr>
        <w:jc w:val="both"/>
      </w:pPr>
      <w:r w:rsidRPr="00F27F09">
        <w:t>         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</w:p>
    <w:p w:rsidR="00F27F09" w:rsidRPr="00F27F09" w:rsidRDefault="00F27F09" w:rsidP="00F27F09">
      <w:pPr>
        <w:jc w:val="both"/>
      </w:pPr>
      <w:r w:rsidRPr="00F27F09">
        <w:rPr>
          <w:bCs/>
        </w:rPr>
        <w:t xml:space="preserve">  </w:t>
      </w:r>
    </w:p>
    <w:p w:rsidR="00F27F09" w:rsidRPr="00F27F09" w:rsidRDefault="00F27F09" w:rsidP="00F27F09">
      <w:pPr>
        <w:jc w:val="both"/>
      </w:pPr>
      <w:r w:rsidRPr="00F27F09">
        <w:t xml:space="preserve">        Обучения предполагают обучению  решения шахматных задач.  </w:t>
      </w:r>
    </w:p>
    <w:p w:rsidR="00F27F09" w:rsidRPr="00F27F09" w:rsidRDefault="00F27F09" w:rsidP="00F27F09">
      <w:pPr>
        <w:jc w:val="both"/>
      </w:pPr>
      <w:r w:rsidRPr="00F27F09">
        <w:t>На занятиях используются обучающие плакаты, диаграммы задачи для самостоятельного решения, загадки, головоломки по темам, лабиринты на шахматной доске, кроссворды, ребусы, шахматное лото, викторины и др., решение которых дают не только информацию о какой-либо фигуре, но и представление об ее игровых возможностях и ограничениях. Кроме этого учащимся предлагаются темы для самостоятельного изучения: «Ферзь против пешки», «Ферзь против короля» и др., занимательные рассказы из истории шахмат, тесты для проверки  полученных знаний.                     </w:t>
      </w:r>
    </w:p>
    <w:p w:rsidR="00F27F09" w:rsidRDefault="00F27F09" w:rsidP="00F27F09">
      <w:pPr>
        <w:pStyle w:val="ac"/>
        <w:ind w:firstLine="851"/>
        <w:jc w:val="both"/>
        <w:rPr>
          <w:sz w:val="28"/>
          <w:szCs w:val="28"/>
        </w:rPr>
      </w:pPr>
    </w:p>
    <w:p w:rsidR="00F27F09" w:rsidRPr="00F0183A" w:rsidRDefault="00F27F09" w:rsidP="00F27F09">
      <w:pPr>
        <w:pStyle w:val="ac"/>
        <w:ind w:firstLine="851"/>
        <w:jc w:val="both"/>
        <w:rPr>
          <w:sz w:val="28"/>
          <w:szCs w:val="28"/>
        </w:rPr>
      </w:pPr>
      <w:r w:rsidRPr="00F0183A">
        <w:rPr>
          <w:sz w:val="28"/>
          <w:szCs w:val="28"/>
        </w:rPr>
        <w:t xml:space="preserve">1. </w:t>
      </w:r>
      <w:r w:rsidRPr="00F0183A">
        <w:rPr>
          <w:b/>
          <w:sz w:val="24"/>
          <w:szCs w:val="24"/>
        </w:rPr>
        <w:t>Анализ пешечной конфигурации и составление плана игры.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 xml:space="preserve">Пешечная структура и положение в ней фигур. «Хорошие» и «плохие слоны». Слон сильнее короля. Конь сильнее слона. 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Разноцветные слоны в миттельшпиле. Выключение фигур соперника из игры.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2</w:t>
      </w:r>
      <w:r w:rsidRPr="00F0183A">
        <w:rPr>
          <w:sz w:val="24"/>
          <w:szCs w:val="24"/>
        </w:rPr>
        <w:t xml:space="preserve">. </w:t>
      </w:r>
      <w:r w:rsidRPr="00F0183A">
        <w:rPr>
          <w:b/>
          <w:sz w:val="24"/>
          <w:szCs w:val="24"/>
        </w:rPr>
        <w:t>Поиск матовых комбинаций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t>Де ладьи. Ладья и слон. Ладья и конь. Два слона. Два коня. Слон и конь. Ферзь и слон. Ферзь и конь. Три фигуры.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3.Решение проблем центра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lastRenderedPageBreak/>
        <w:t>Борьба за создание пешечного центра. Подрыв пешечного центра. Фигуры против пешечного центра.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t>Фигурно-пешечный центр. Роль центра при фланговых операциях.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4.Тренировка техники расчёта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Обор целесообразных продолжений.  Длинный вариант при боль</w:t>
      </w:r>
      <w:r w:rsidR="00F67CE7">
        <w:rPr>
          <w:sz w:val="24"/>
          <w:szCs w:val="24"/>
        </w:rPr>
        <w:t xml:space="preserve">шом количестве ходов кандидатов, </w:t>
      </w:r>
      <w:r w:rsidRPr="00F0183A">
        <w:rPr>
          <w:sz w:val="24"/>
          <w:szCs w:val="24"/>
        </w:rPr>
        <w:t xml:space="preserve">анализ обучающимися предложенной позиции. Нахождение выигрыша. 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i/>
          <w:sz w:val="24"/>
          <w:szCs w:val="24"/>
        </w:rPr>
      </w:pPr>
      <w:r w:rsidRPr="00F0183A">
        <w:rPr>
          <w:sz w:val="24"/>
          <w:szCs w:val="24"/>
        </w:rPr>
        <w:t>Сеть коротких вариантов при большом количестве ходов кандидатов.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5.Анализ типичных положений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Использование пешечного перевеса на ферзевом фланге, в центре. Борьба с пешечным перевесом на фланге. Пешечная цепь.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Изолированная пешка в центре доски. Игра против «висячих» пешек. Игра с атакой на королевском фланге.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6. Приобщение обучающихся к самостоятельной аналитической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 xml:space="preserve"> Работе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Организация и контроль за самостоятельным анализом детьми позиций с пешечной формацией. Организация и контроль за самостоятельным изучением шахматной литературы.</w:t>
      </w:r>
    </w:p>
    <w:p w:rsidR="00F27F09" w:rsidRPr="00F0183A" w:rsidRDefault="00F27F09" w:rsidP="00F27F09">
      <w:pPr>
        <w:pStyle w:val="ac"/>
        <w:ind w:firstLine="851"/>
        <w:jc w:val="both"/>
        <w:rPr>
          <w:b/>
          <w:sz w:val="24"/>
          <w:szCs w:val="24"/>
        </w:rPr>
      </w:pPr>
      <w:r w:rsidRPr="00F0183A">
        <w:rPr>
          <w:b/>
          <w:sz w:val="24"/>
          <w:szCs w:val="24"/>
        </w:rPr>
        <w:t>7. Турниры. Подведение итогов обучения</w:t>
      </w:r>
      <w:r>
        <w:rPr>
          <w:b/>
          <w:sz w:val="24"/>
          <w:szCs w:val="24"/>
        </w:rPr>
        <w:t>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Теоретический компонент: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Подведение итогов обучения.</w:t>
      </w:r>
    </w:p>
    <w:p w:rsidR="00F27F09" w:rsidRPr="00F0183A" w:rsidRDefault="00F27F09" w:rsidP="00F27F09">
      <w:pPr>
        <w:pStyle w:val="ac"/>
        <w:ind w:firstLine="851"/>
        <w:jc w:val="both"/>
        <w:rPr>
          <w:sz w:val="24"/>
          <w:szCs w:val="24"/>
          <w:u w:val="single"/>
        </w:rPr>
      </w:pPr>
      <w:r w:rsidRPr="00F0183A">
        <w:rPr>
          <w:sz w:val="24"/>
          <w:szCs w:val="24"/>
          <w:u w:val="single"/>
        </w:rPr>
        <w:t>Практический компонент:</w:t>
      </w:r>
    </w:p>
    <w:p w:rsidR="00F27F09" w:rsidRDefault="00F27F09" w:rsidP="00F27F09">
      <w:pPr>
        <w:pStyle w:val="ac"/>
        <w:ind w:firstLine="851"/>
        <w:jc w:val="both"/>
        <w:rPr>
          <w:sz w:val="24"/>
          <w:szCs w:val="24"/>
        </w:rPr>
      </w:pPr>
      <w:r w:rsidRPr="00F0183A">
        <w:rPr>
          <w:sz w:val="24"/>
          <w:szCs w:val="24"/>
        </w:rPr>
        <w:t>Квалифицированный турнир по круговой системе с записью партий.</w:t>
      </w:r>
    </w:p>
    <w:p w:rsidR="00F27F09" w:rsidRDefault="00F27F09" w:rsidP="00F27F09">
      <w:pPr>
        <w:jc w:val="center"/>
        <w:rPr>
          <w:sz w:val="20"/>
          <w:szCs w:val="20"/>
        </w:rPr>
      </w:pPr>
    </w:p>
    <w:p w:rsidR="00F27F09" w:rsidRDefault="00F27F09" w:rsidP="00F27F09">
      <w:pPr>
        <w:jc w:val="center"/>
        <w:rPr>
          <w:sz w:val="20"/>
          <w:szCs w:val="20"/>
        </w:rPr>
      </w:pPr>
    </w:p>
    <w:p w:rsidR="00F27F09" w:rsidRDefault="00F27F09" w:rsidP="00F27F09">
      <w:pPr>
        <w:jc w:val="center"/>
        <w:rPr>
          <w:sz w:val="20"/>
          <w:szCs w:val="20"/>
        </w:rPr>
      </w:pPr>
    </w:p>
    <w:p w:rsidR="00F27F09" w:rsidRPr="00F0183A" w:rsidRDefault="00F27F09" w:rsidP="00F27F09">
      <w:pPr>
        <w:rPr>
          <w:b/>
          <w:i/>
        </w:rPr>
      </w:pPr>
      <w:r w:rsidRPr="00B815CC">
        <w:rPr>
          <w:b/>
          <w:bCs/>
          <w:color w:val="000000"/>
          <w:u w:val="single"/>
        </w:rPr>
        <w:t>Планируемые результаты освоения обучающимися программы внеурочной деятельности</w:t>
      </w:r>
    </w:p>
    <w:p w:rsidR="004E4572" w:rsidRDefault="004E4572" w:rsidP="00F27F09">
      <w:pPr>
        <w:pStyle w:val="a3"/>
        <w:shd w:val="clear" w:color="auto" w:fill="FFFFFF"/>
        <w:spacing w:before="0" w:beforeAutospacing="0" w:after="150" w:afterAutospacing="0"/>
      </w:pPr>
    </w:p>
    <w:p w:rsidR="00F27F09" w:rsidRDefault="004E4572" w:rsidP="004E4572">
      <w:pPr>
        <w:pStyle w:val="a3"/>
        <w:shd w:val="clear" w:color="auto" w:fill="FFFFFF"/>
        <w:spacing w:before="0" w:beforeAutospacing="0" w:after="150" w:afterAutospacing="0"/>
        <w:jc w:val="both"/>
      </w:pPr>
      <w:r w:rsidRPr="004E4572">
        <w:rPr>
          <w:b/>
        </w:rPr>
        <w:t>Предметные результаты</w:t>
      </w:r>
      <w:r>
        <w:t xml:space="preserve"> освоения программы характеризуют умение и опыт обучающихся. B результате освоения обязательного минимума знаний при обучении по Программе обучающиеся) должны приобрести: - знания в области терминологии шахматной игры; - навык организации досуга с использованием шахматной игры. Уметь ориентироваться на шахматной доске. Понимать информацию, представленную в виде текста, рисунков, схем. Шах, мат, пат, ничья, мат в один ход, длинная и короткая рокировка и </w:t>
      </w:r>
      <w:proofErr w:type="spellStart"/>
      <w:r>
        <w:t>еѐ</w:t>
      </w:r>
      <w:proofErr w:type="spellEnd"/>
      <w:r>
        <w:t xml:space="preserve"> правила. </w:t>
      </w:r>
      <w:r>
        <w:sym w:font="Symbol" w:char="F0B7"/>
      </w:r>
      <w:r>
        <w:t xml:space="preserve"> Правила хода и взятия каждой из фигур, «игра на уничтожение», </w:t>
      </w:r>
      <w:proofErr w:type="spellStart"/>
      <w:r>
        <w:t>лѐгкие</w:t>
      </w:r>
      <w:proofErr w:type="spellEnd"/>
      <w:r>
        <w:t xml:space="preserve"> и </w:t>
      </w:r>
      <w:proofErr w:type="spellStart"/>
      <w:r>
        <w:t>тяжѐлые</w:t>
      </w:r>
      <w:proofErr w:type="spellEnd"/>
      <w:r>
        <w:t xml:space="preserve"> фигуры, ладейные, коневые, слоновые, ферзевые, королевские пешки, взятие на проходе, превращение пешки. принципы игры в дебюте; </w:t>
      </w:r>
      <w:r>
        <w:sym w:font="Symbol" w:char="F0B7"/>
      </w:r>
      <w:r>
        <w:t xml:space="preserve"> Основные тактические приемы; что означают термины: дебют, миттельшпиль, эндшпиль, темп, оппозиция, ключевые поля. </w:t>
      </w:r>
      <w:r>
        <w:sym w:font="Symbol" w:char="F0B7"/>
      </w:r>
      <w:r>
        <w:t xml:space="preserve"> Грамотно располагать шахматные фигуры в дебюте; находить несложные тактические удары и проводить комбинации; точно разыгрывать простейшие окончания.</w:t>
      </w:r>
    </w:p>
    <w:p w:rsidR="004E4572" w:rsidRPr="00B815CC" w:rsidRDefault="004E4572" w:rsidP="004E4572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proofErr w:type="spellStart"/>
      <w:r w:rsidRPr="00B815CC">
        <w:rPr>
          <w:b/>
          <w:bCs/>
          <w:color w:val="000000"/>
        </w:rPr>
        <w:t>Метапредметные</w:t>
      </w:r>
      <w:proofErr w:type="spellEnd"/>
      <w:r w:rsidRPr="00B815CC">
        <w:rPr>
          <w:b/>
          <w:bCs/>
          <w:color w:val="000000"/>
        </w:rPr>
        <w:t xml:space="preserve"> результаты освоения программы курса.</w:t>
      </w:r>
    </w:p>
    <w:p w:rsidR="004E4572" w:rsidRPr="00B815CC" w:rsidRDefault="004E4572" w:rsidP="004E4572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4E4572" w:rsidRPr="00B815CC" w:rsidRDefault="004E4572" w:rsidP="004E4572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Освоение способов решения проблем творческого и поискового характера.</w:t>
      </w:r>
    </w:p>
    <w:p w:rsidR="004E4572" w:rsidRPr="00B815CC" w:rsidRDefault="004E4572" w:rsidP="004E4572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4E4572" w:rsidRPr="00B815CC" w:rsidRDefault="004E4572" w:rsidP="004E4572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lastRenderedPageBreak/>
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</w:r>
    </w:p>
    <w:p w:rsidR="004E4572" w:rsidRPr="00B815CC" w:rsidRDefault="004E4572" w:rsidP="004E4572">
      <w:pPr>
        <w:pStyle w:val="a3"/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</w:r>
    </w:p>
    <w:p w:rsidR="004E4572" w:rsidRPr="004E4572" w:rsidRDefault="004E4572" w:rsidP="004E4572">
      <w:pPr>
        <w:pStyle w:val="a3"/>
        <w:shd w:val="clear" w:color="auto" w:fill="FFFFFF"/>
        <w:spacing w:before="0" w:beforeAutospacing="0" w:after="150" w:afterAutospacing="0"/>
        <w:jc w:val="both"/>
      </w:pPr>
    </w:p>
    <w:p w:rsidR="00F27F09" w:rsidRPr="00B815CC" w:rsidRDefault="00F27F09" w:rsidP="007578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B815CC">
        <w:rPr>
          <w:b/>
          <w:bCs/>
          <w:color w:val="000000"/>
        </w:rPr>
        <w:t>Личностные результаты освоения программы курса.</w:t>
      </w:r>
    </w:p>
    <w:p w:rsidR="00F27F09" w:rsidRPr="00B815CC" w:rsidRDefault="00F27F09" w:rsidP="00F27F09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F27F09" w:rsidRPr="00B815CC" w:rsidRDefault="00F27F09" w:rsidP="00F27F09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F27F09" w:rsidRPr="00B815CC" w:rsidRDefault="00F27F09" w:rsidP="00F27F09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F27F09" w:rsidRPr="00B815CC" w:rsidRDefault="00F27F09" w:rsidP="00F27F09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Формирование эстетических потребностей, ценностей и чувств.</w:t>
      </w:r>
    </w:p>
    <w:p w:rsidR="00F27F09" w:rsidRDefault="00F27F09" w:rsidP="00F27F09">
      <w:pPr>
        <w:pStyle w:val="a3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B815CC">
        <w:rPr>
          <w:color w:val="000000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7578A6" w:rsidRDefault="007578A6" w:rsidP="007578A6">
      <w:pPr>
        <w:pStyle w:val="1"/>
        <w:spacing w:after="240"/>
        <w:ind w:left="72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1" w:name="_Toc79480976"/>
      <w:r w:rsidRPr="007578A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Организационно – педагогические условия реализации программ</w:t>
      </w:r>
      <w:bookmarkEnd w:id="1"/>
      <w:r w:rsidRPr="007578A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7578A6" w:rsidRPr="00B815CC" w:rsidRDefault="007578A6" w:rsidP="007578A6">
      <w:pPr>
        <w:pStyle w:val="a3"/>
        <w:spacing w:before="0" w:beforeAutospacing="0" w:after="0" w:afterAutospacing="0"/>
        <w:rPr>
          <w:color w:val="000000"/>
        </w:rPr>
      </w:pPr>
      <w:r w:rsidRPr="00B815CC">
        <w:rPr>
          <w:b/>
          <w:bCs/>
          <w:i/>
          <w:iCs/>
          <w:color w:val="000000"/>
        </w:rPr>
        <w:t> Основные</w:t>
      </w:r>
      <w:r w:rsidRPr="00B815CC">
        <w:rPr>
          <w:rStyle w:val="apple-converted-space"/>
          <w:b/>
          <w:bCs/>
          <w:i/>
          <w:iCs/>
          <w:color w:val="000000"/>
        </w:rPr>
        <w:t> </w:t>
      </w:r>
      <w:r w:rsidRPr="00B815CC">
        <w:rPr>
          <w:b/>
          <w:bCs/>
          <w:i/>
          <w:iCs/>
          <w:color w:val="000000"/>
        </w:rPr>
        <w:t>методы обучения:</w:t>
      </w:r>
    </w:p>
    <w:p w:rsidR="007578A6" w:rsidRPr="00B815CC" w:rsidRDefault="007578A6" w:rsidP="007578A6">
      <w:pPr>
        <w:pStyle w:val="a3"/>
        <w:spacing w:before="0" w:beforeAutospacing="0" w:after="0" w:afterAutospacing="0"/>
        <w:ind w:firstLine="860"/>
        <w:jc w:val="both"/>
        <w:rPr>
          <w:color w:val="000000"/>
        </w:rPr>
      </w:pPr>
      <w:r w:rsidRPr="00B815CC">
        <w:rPr>
          <w:color w:val="000000"/>
        </w:rPr>
        <w:t>Формирование шахматного мышления у ребенка проходит через ряд этапов от репродуктивного повторения алгоритмов и схем в типовых положениях, до творческого применения знаний на практике, подразумеваю</w:t>
      </w:r>
      <w:r w:rsidRPr="00B815CC">
        <w:rPr>
          <w:color w:val="000000"/>
        </w:rPr>
        <w:softHyphen/>
        <w:t>щих, зачастую, отказ от общепринятых стереотипов.</w:t>
      </w:r>
    </w:p>
    <w:p w:rsidR="007578A6" w:rsidRPr="00B815CC" w:rsidRDefault="007578A6" w:rsidP="007578A6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На начальном этапе преобладают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игровой, наглядный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и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репродуктивный методы</w:t>
      </w:r>
      <w:r w:rsidRPr="00B815CC">
        <w:rPr>
          <w:color w:val="000000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7578A6" w:rsidRPr="00B815CC" w:rsidRDefault="007578A6" w:rsidP="007578A6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 xml:space="preserve">Большую роль играют общие принципы ведения игры на различных этапах шахматной партии, где основным методом становится </w:t>
      </w:r>
      <w:r w:rsidRPr="00B815CC">
        <w:rPr>
          <w:b/>
          <w:bCs/>
          <w:i/>
          <w:iCs/>
          <w:color w:val="000000"/>
        </w:rPr>
        <w:t>продуктивный</w:t>
      </w:r>
      <w:r w:rsidRPr="00B815CC">
        <w:rPr>
          <w:color w:val="000000"/>
          <w:u w:val="single"/>
        </w:rPr>
        <w:t>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Для того чтобы реализовать на доске свой замысел, учащийся овладевает тактическим арсеналом шахмат, вследствие чего формируется следующий алгоритм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 мышления: 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анализ позиции - мотив - идея - расчёт - ход.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Продуктивный метод играет большую роль и в дальнейшем при изучении де</w:t>
      </w:r>
      <w:r w:rsidRPr="00B815CC">
        <w:rPr>
          <w:color w:val="000000"/>
        </w:rPr>
        <w:softHyphen/>
        <w:t>бютов и основ позиционной игры, особенно при изучении типовых позиций миттель</w:t>
      </w:r>
      <w:r w:rsidRPr="00B815CC">
        <w:rPr>
          <w:color w:val="000000"/>
        </w:rPr>
        <w:softHyphen/>
        <w:t>шпиля и эндшпиля.</w:t>
      </w:r>
    </w:p>
    <w:p w:rsidR="007578A6" w:rsidRPr="00B815CC" w:rsidRDefault="007578A6" w:rsidP="007578A6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При изучении дебютной теории основным методом является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частично-поисковый</w:t>
      </w:r>
      <w:r w:rsidRPr="00B815CC">
        <w:rPr>
          <w:color w:val="000000"/>
          <w:u w:val="single"/>
        </w:rPr>
        <w:t>.</w:t>
      </w:r>
      <w:r w:rsidRPr="00B815CC">
        <w:rPr>
          <w:rStyle w:val="apple-converted-space"/>
          <w:color w:val="000000"/>
          <w:u w:val="single"/>
        </w:rPr>
        <w:t> </w:t>
      </w:r>
      <w:r w:rsidRPr="00B815CC">
        <w:rPr>
          <w:color w:val="000000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7578A6" w:rsidRPr="00B815CC" w:rsidRDefault="007578A6" w:rsidP="007578A6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color w:val="000000"/>
        </w:rPr>
        <w:t>На более поздних этапах в обучении применяется</w:t>
      </w:r>
      <w:r w:rsidRPr="00B815CC">
        <w:rPr>
          <w:rStyle w:val="apple-converted-space"/>
          <w:color w:val="000000"/>
        </w:rPr>
        <w:t> </w:t>
      </w:r>
      <w:r w:rsidRPr="00B815CC">
        <w:rPr>
          <w:b/>
          <w:bCs/>
          <w:i/>
          <w:iCs/>
          <w:color w:val="000000"/>
        </w:rPr>
        <w:t>творческий метод</w:t>
      </w:r>
      <w:r w:rsidRPr="00B815CC">
        <w:rPr>
          <w:color w:val="000000"/>
        </w:rPr>
        <w:t>, для совершенствования тактического мастерства учащихся (само</w:t>
      </w:r>
      <w:r w:rsidRPr="00B815CC">
        <w:rPr>
          <w:color w:val="000000"/>
        </w:rPr>
        <w:softHyphen/>
        <w:t>стоятельное составление позиций, предусматривающих определенные тактические удары, мат в определенное количество ходов и т.д.).</w:t>
      </w:r>
    </w:p>
    <w:p w:rsidR="007578A6" w:rsidRPr="00B815CC" w:rsidRDefault="007578A6" w:rsidP="007578A6">
      <w:pPr>
        <w:pStyle w:val="a3"/>
        <w:numPr>
          <w:ilvl w:val="0"/>
          <w:numId w:val="12"/>
        </w:numPr>
        <w:spacing w:before="0" w:beforeAutospacing="0" w:after="0" w:afterAutospacing="0"/>
        <w:jc w:val="both"/>
        <w:rPr>
          <w:color w:val="000000"/>
        </w:rPr>
      </w:pPr>
      <w:r w:rsidRPr="00B815CC">
        <w:rPr>
          <w:b/>
          <w:bCs/>
          <w:i/>
          <w:iCs/>
          <w:color w:val="000000"/>
        </w:rPr>
        <w:t>Метод проблемного обучения</w:t>
      </w:r>
      <w:r w:rsidRPr="00B815CC">
        <w:rPr>
          <w:color w:val="000000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7578A6" w:rsidRPr="00B815CC" w:rsidRDefault="007578A6" w:rsidP="007578A6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  <w:r w:rsidRPr="00B815CC">
        <w:rPr>
          <w:color w:val="000000"/>
        </w:rPr>
        <w:t>Использование этих методов предусматривает, прежде всего, обеспечение самостоятельности детей в поисках решения самых разнообразных задач.</w:t>
      </w:r>
    </w:p>
    <w:p w:rsidR="007578A6" w:rsidRPr="00B815CC" w:rsidRDefault="007578A6" w:rsidP="007578A6">
      <w:pPr>
        <w:pStyle w:val="a3"/>
        <w:spacing w:before="0" w:beforeAutospacing="0" w:after="0" w:afterAutospacing="0"/>
        <w:rPr>
          <w:b/>
          <w:bCs/>
          <w:i/>
          <w:iCs/>
          <w:color w:val="000000"/>
        </w:rPr>
      </w:pPr>
      <w:r w:rsidRPr="00B815CC">
        <w:rPr>
          <w:b/>
          <w:bCs/>
          <w:i/>
          <w:iCs/>
          <w:color w:val="000000"/>
        </w:rPr>
        <w:t> </w:t>
      </w:r>
    </w:p>
    <w:p w:rsidR="007578A6" w:rsidRPr="00B815CC" w:rsidRDefault="007578A6" w:rsidP="007578A6">
      <w:pPr>
        <w:pStyle w:val="a3"/>
        <w:spacing w:before="0" w:beforeAutospacing="0" w:after="0" w:afterAutospacing="0"/>
        <w:rPr>
          <w:color w:val="000000"/>
        </w:rPr>
      </w:pPr>
      <w:r w:rsidRPr="00B815CC">
        <w:rPr>
          <w:b/>
          <w:bCs/>
          <w:i/>
          <w:iCs/>
          <w:color w:val="000000"/>
        </w:rPr>
        <w:t>Основные формы и средства обучения:</w:t>
      </w:r>
    </w:p>
    <w:p w:rsidR="007578A6" w:rsidRPr="00B815CC" w:rsidRDefault="007578A6" w:rsidP="007578A6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lastRenderedPageBreak/>
        <w:t>Практическая игра.</w:t>
      </w:r>
    </w:p>
    <w:p w:rsidR="007578A6" w:rsidRPr="00B815CC" w:rsidRDefault="007578A6" w:rsidP="007578A6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Решение шахматных задач, комбинаций и этюдов.</w:t>
      </w:r>
    </w:p>
    <w:p w:rsidR="007578A6" w:rsidRPr="00B815CC" w:rsidRDefault="007578A6" w:rsidP="007578A6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Дидактические игры и задания, игровые упражнения;</w:t>
      </w:r>
    </w:p>
    <w:p w:rsidR="007578A6" w:rsidRPr="00B815CC" w:rsidRDefault="007578A6" w:rsidP="007578A6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Теоретические занятия,</w:t>
      </w:r>
      <w:r w:rsidRPr="00B815CC">
        <w:rPr>
          <w:rStyle w:val="apple-converted-space"/>
          <w:color w:val="000000"/>
        </w:rPr>
        <w:t> </w:t>
      </w:r>
      <w:r w:rsidRPr="00B815CC">
        <w:rPr>
          <w:color w:val="000000"/>
        </w:rPr>
        <w:t>шахматные игры, шахматные дидактические игрушки.</w:t>
      </w:r>
    </w:p>
    <w:p w:rsidR="007578A6" w:rsidRDefault="007578A6" w:rsidP="007578A6">
      <w:pPr>
        <w:pStyle w:val="a3"/>
        <w:numPr>
          <w:ilvl w:val="0"/>
          <w:numId w:val="13"/>
        </w:numPr>
        <w:spacing w:before="0" w:beforeAutospacing="0" w:after="0" w:afterAutospacing="0"/>
        <w:ind w:right="-120"/>
        <w:rPr>
          <w:color w:val="000000"/>
        </w:rPr>
      </w:pPr>
      <w:r w:rsidRPr="00B815CC">
        <w:rPr>
          <w:color w:val="000000"/>
        </w:rPr>
        <w:t>Участие в турнирах и соревнованиях.</w:t>
      </w:r>
    </w:p>
    <w:p w:rsidR="007578A6" w:rsidRPr="00314EAF" w:rsidRDefault="007578A6" w:rsidP="007578A6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314EA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Материальная база в кабинете шахмат:</w:t>
      </w:r>
    </w:p>
    <w:p w:rsidR="007578A6" w:rsidRPr="00314EAF" w:rsidRDefault="007578A6" w:rsidP="007578A6">
      <w:pPr>
        <w:pStyle w:val="a4"/>
        <w:numPr>
          <w:ilvl w:val="0"/>
          <w:numId w:val="1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314EAF">
        <w:rPr>
          <w:rFonts w:ascii="Times New Roman" w:hAnsi="Times New Roman" w:cs="Times New Roman"/>
          <w:color w:val="000000"/>
          <w:sz w:val="24"/>
          <w:szCs w:val="24"/>
        </w:rPr>
        <w:t xml:space="preserve">1.Комплекты шахмат в количестве – </w:t>
      </w:r>
      <w:proofErr w:type="gramStart"/>
      <w:r w:rsidRPr="00314EAF">
        <w:rPr>
          <w:rFonts w:ascii="Times New Roman" w:hAnsi="Times New Roman" w:cs="Times New Roman"/>
          <w:color w:val="000000"/>
          <w:sz w:val="24"/>
          <w:szCs w:val="24"/>
        </w:rPr>
        <w:t>8 ;</w:t>
      </w:r>
      <w:proofErr w:type="gramEnd"/>
    </w:p>
    <w:p w:rsidR="007578A6" w:rsidRPr="00314EAF" w:rsidRDefault="007578A6" w:rsidP="007578A6">
      <w:pPr>
        <w:pStyle w:val="a4"/>
        <w:numPr>
          <w:ilvl w:val="0"/>
          <w:numId w:val="1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314EAF">
        <w:rPr>
          <w:rFonts w:ascii="Times New Roman" w:hAnsi="Times New Roman" w:cs="Times New Roman"/>
          <w:color w:val="000000"/>
          <w:sz w:val="24"/>
          <w:szCs w:val="24"/>
        </w:rPr>
        <w:t>2. Демонстрационная доска – 1;</w:t>
      </w:r>
    </w:p>
    <w:p w:rsidR="007578A6" w:rsidRPr="00314EAF" w:rsidRDefault="007578A6" w:rsidP="007578A6">
      <w:pPr>
        <w:pStyle w:val="a4"/>
        <w:numPr>
          <w:ilvl w:val="0"/>
          <w:numId w:val="1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314EAF">
        <w:rPr>
          <w:rFonts w:ascii="Times New Roman" w:hAnsi="Times New Roman" w:cs="Times New Roman"/>
          <w:color w:val="000000"/>
          <w:sz w:val="24"/>
          <w:szCs w:val="24"/>
        </w:rPr>
        <w:t>3.Шахматные часы – 7;</w:t>
      </w:r>
    </w:p>
    <w:p w:rsidR="007578A6" w:rsidRPr="00314EAF" w:rsidRDefault="007578A6" w:rsidP="007578A6">
      <w:pPr>
        <w:pStyle w:val="a4"/>
        <w:numPr>
          <w:ilvl w:val="0"/>
          <w:numId w:val="1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314EAF">
        <w:rPr>
          <w:rFonts w:ascii="Times New Roman" w:hAnsi="Times New Roman" w:cs="Times New Roman"/>
          <w:color w:val="000000"/>
          <w:sz w:val="24"/>
          <w:szCs w:val="24"/>
        </w:rPr>
        <w:t>4. Дидактический ма</w:t>
      </w:r>
      <w:r w:rsidR="00314EAF" w:rsidRPr="00314EAF">
        <w:rPr>
          <w:rFonts w:ascii="Times New Roman" w:hAnsi="Times New Roman" w:cs="Times New Roman"/>
          <w:color w:val="000000"/>
          <w:sz w:val="24"/>
          <w:szCs w:val="24"/>
        </w:rPr>
        <w:t>териал, в том числе раздаточный.</w:t>
      </w:r>
    </w:p>
    <w:p w:rsidR="00314EAF" w:rsidRPr="00314EAF" w:rsidRDefault="00314EAF" w:rsidP="00314EAF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</w:p>
    <w:p w:rsidR="00B33C16" w:rsidRPr="00BC31A4" w:rsidRDefault="00B33C16" w:rsidP="00314EAF">
      <w:pPr>
        <w:pStyle w:val="a4"/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3C16" w:rsidRPr="00BC31A4" w:rsidRDefault="00B33C16" w:rsidP="00314EAF">
      <w:pPr>
        <w:pStyle w:val="a4"/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EAF" w:rsidRPr="00BC31A4" w:rsidRDefault="00314EAF" w:rsidP="00314EAF">
      <w:pPr>
        <w:pStyle w:val="a4"/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1A4">
        <w:rPr>
          <w:rFonts w:ascii="Times New Roman" w:hAnsi="Times New Roman" w:cs="Times New Roman"/>
          <w:b/>
          <w:sz w:val="24"/>
          <w:szCs w:val="24"/>
        </w:rPr>
        <w:t>Дидактический материал</w:t>
      </w:r>
    </w:p>
    <w:p w:rsidR="007578A6" w:rsidRPr="00BC31A4" w:rsidRDefault="007578A6" w:rsidP="000661B4">
      <w:pPr>
        <w:pStyle w:val="a3"/>
        <w:spacing w:before="0" w:beforeAutospacing="0" w:after="0" w:afterAutospacing="0"/>
        <w:ind w:left="720" w:right="-120"/>
      </w:pPr>
    </w:p>
    <w:p w:rsidR="00314EAF" w:rsidRPr="00BC31A4" w:rsidRDefault="00314EAF" w:rsidP="000661B4">
      <w:pPr>
        <w:pStyle w:val="a3"/>
        <w:spacing w:before="0" w:beforeAutospacing="0" w:after="0" w:afterAutospacing="0"/>
      </w:pPr>
      <w:r w:rsidRPr="00BC31A4">
        <w:t>Словесно-дидактическая игра  «Волшебный мешочек»</w:t>
      </w:r>
    </w:p>
    <w:p w:rsidR="00314EAF" w:rsidRPr="00BC31A4" w:rsidRDefault="00314EAF" w:rsidP="000661B4">
      <w:pPr>
        <w:pStyle w:val="a3"/>
        <w:spacing w:before="0" w:beforeAutospacing="0" w:after="0" w:afterAutospacing="0"/>
      </w:pPr>
    </w:p>
    <w:p w:rsidR="00314EAF" w:rsidRPr="00BC31A4" w:rsidRDefault="00314EAF" w:rsidP="000661B4">
      <w:pPr>
        <w:pStyle w:val="a3"/>
        <w:spacing w:before="0" w:beforeAutospacing="0" w:after="0" w:afterAutospacing="0"/>
      </w:pPr>
      <w:r w:rsidRPr="00BC31A4">
        <w:rPr>
          <w:i/>
          <w:iCs/>
        </w:rPr>
        <w:t>Задание:</w:t>
      </w:r>
      <w:r w:rsidRPr="00BC31A4">
        <w:t xml:space="preserve"> ощупав фигуру в мешочке, назвать её и поставить шахматную фигуру на своё место на доске.</w:t>
      </w:r>
    </w:p>
    <w:p w:rsidR="00314EAF" w:rsidRPr="00BC31A4" w:rsidRDefault="00314EAF" w:rsidP="00314EAF">
      <w:pPr>
        <w:pStyle w:val="a3"/>
        <w:shd w:val="clear" w:color="auto" w:fill="F5F5F5"/>
        <w:spacing w:before="0" w:beforeAutospacing="0" w:after="0" w:afterAutospacing="0"/>
      </w:pPr>
    </w:p>
    <w:p w:rsidR="00314EAF" w:rsidRPr="00BC31A4" w:rsidRDefault="00314EAF" w:rsidP="00314EAF">
      <w:pPr>
        <w:pStyle w:val="a3"/>
        <w:spacing w:before="0" w:beforeAutospacing="0" w:after="0" w:afterAutospacing="0"/>
      </w:pPr>
      <w:r w:rsidRPr="00BC31A4">
        <w:t>Словесно-дидактическая игра «Мяч»</w:t>
      </w:r>
    </w:p>
    <w:p w:rsidR="00314EAF" w:rsidRPr="00BC31A4" w:rsidRDefault="00314EAF" w:rsidP="00314EAF">
      <w:pPr>
        <w:pStyle w:val="a3"/>
        <w:spacing w:before="0" w:beforeAutospacing="0" w:after="0" w:afterAutospacing="0"/>
      </w:pPr>
      <w:r w:rsidRPr="00BC31A4">
        <w:rPr>
          <w:i/>
          <w:iCs/>
        </w:rPr>
        <w:t>Задание:</w:t>
      </w:r>
      <w:r w:rsidRPr="00BC31A4">
        <w:t xml:space="preserve"> называть общие признаки и признаки отличия шахматных фигур.</w:t>
      </w:r>
    </w:p>
    <w:p w:rsidR="00314EAF" w:rsidRPr="00BC31A4" w:rsidRDefault="00314EAF" w:rsidP="000661B4">
      <w:pPr>
        <w:pStyle w:val="a3"/>
        <w:spacing w:before="0" w:beforeAutospacing="0" w:after="0" w:afterAutospacing="0"/>
      </w:pPr>
    </w:p>
    <w:p w:rsidR="00314EAF" w:rsidRPr="00BC31A4" w:rsidRDefault="00314EAF" w:rsidP="000661B4">
      <w:pPr>
        <w:pStyle w:val="a3"/>
        <w:spacing w:before="0" w:beforeAutospacing="0" w:after="0" w:afterAutospacing="0" w:line="294" w:lineRule="atLeast"/>
        <w:rPr>
          <w:rFonts w:ascii="Arial" w:hAnsi="Arial" w:cs="Arial"/>
        </w:rPr>
      </w:pPr>
      <w:r w:rsidRPr="00BC31A4">
        <w:rPr>
          <w:bCs/>
        </w:rPr>
        <w:t>Дидактическая игра</w:t>
      </w:r>
      <w:r w:rsidRPr="00BC31A4">
        <w:rPr>
          <w:rFonts w:ascii="Arial" w:hAnsi="Arial" w:cs="Arial"/>
        </w:rPr>
        <w:t xml:space="preserve">  </w:t>
      </w:r>
      <w:r w:rsidRPr="00BC31A4">
        <w:rPr>
          <w:bCs/>
        </w:rPr>
        <w:t>«Морской бой»</w:t>
      </w:r>
    </w:p>
    <w:p w:rsidR="00314EAF" w:rsidRPr="00BC31A4" w:rsidRDefault="00314EAF" w:rsidP="000661B4">
      <w:pPr>
        <w:pStyle w:val="a3"/>
        <w:spacing w:before="0" w:beforeAutospacing="0" w:after="0" w:afterAutospacing="0" w:line="294" w:lineRule="atLeast"/>
        <w:rPr>
          <w:rFonts w:ascii="Arial" w:hAnsi="Arial" w:cs="Arial"/>
        </w:rPr>
      </w:pPr>
      <w:r w:rsidRPr="00BC31A4">
        <w:rPr>
          <w:bCs/>
          <w:i/>
          <w:iCs/>
        </w:rPr>
        <w:t>Задание:</w:t>
      </w:r>
      <w:r w:rsidRPr="00BC31A4">
        <w:rPr>
          <w:rFonts w:ascii="Arial" w:hAnsi="Arial" w:cs="Arial"/>
        </w:rPr>
        <w:t xml:space="preserve"> </w:t>
      </w:r>
      <w:r w:rsidRPr="00BC31A4">
        <w:t>найти и уничтожить шахматные фигуры, расположенные на шахматной доске.</w:t>
      </w:r>
    </w:p>
    <w:p w:rsidR="007578A6" w:rsidRPr="00BC31A4" w:rsidRDefault="007578A6" w:rsidP="007578A6"/>
    <w:p w:rsidR="00F27F09" w:rsidRPr="00BC31A4" w:rsidRDefault="00EC65FC" w:rsidP="00EC65FC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</w:rPr>
      </w:pPr>
      <w:r w:rsidRPr="00BC31A4">
        <w:rPr>
          <w:b/>
          <w:bCs/>
        </w:rPr>
        <w:t>Формы аттестации / контроля и оценочные материалы</w:t>
      </w:r>
    </w:p>
    <w:p w:rsidR="00376B5E" w:rsidRPr="00BC31A4" w:rsidRDefault="00376B5E" w:rsidP="00376B5E">
      <w:pPr>
        <w:pStyle w:val="a3"/>
        <w:shd w:val="clear" w:color="auto" w:fill="FFFFFF"/>
        <w:spacing w:before="0" w:beforeAutospacing="0" w:after="0" w:afterAutospacing="0"/>
        <w:jc w:val="both"/>
      </w:pPr>
      <w:r w:rsidRPr="00BC31A4">
        <w:rPr>
          <w:spacing w:val="3"/>
        </w:rPr>
        <w:t>        </w:t>
      </w:r>
      <w:r w:rsidRPr="00BC31A4">
        <w:rPr>
          <w:rStyle w:val="apple-converted-space"/>
          <w:spacing w:val="3"/>
        </w:rPr>
        <w:t> </w:t>
      </w:r>
      <w:r w:rsidRPr="00BC31A4">
        <w:rPr>
          <w:spacing w:val="3"/>
        </w:rPr>
        <w:t>Применяемые методы педагогического контроля и наблюдения, позволяют контролировать и корректировать работу программы на всём </w:t>
      </w:r>
      <w:r w:rsidRPr="00BC31A4">
        <w:rPr>
          <w:rStyle w:val="apple-converted-space"/>
          <w:spacing w:val="3"/>
        </w:rPr>
        <w:t> </w:t>
      </w:r>
      <w:r w:rsidRPr="00BC31A4">
        <w:rPr>
          <w:spacing w:val="3"/>
        </w:rPr>
        <w:t>её протяжении и реализации.</w:t>
      </w:r>
      <w:r w:rsidRPr="00BC31A4">
        <w:rPr>
          <w:rStyle w:val="apple-converted-space"/>
          <w:spacing w:val="3"/>
        </w:rPr>
        <w:t> </w:t>
      </w:r>
      <w:r w:rsidRPr="00BC31A4">
        <w:t>Это дает возможность отслеживать динамику роста знаний, умений и навыков, позволяет строить для каждого ребенка его индивидуальный путь развития.</w:t>
      </w:r>
      <w:r w:rsidRPr="00BC31A4">
        <w:rPr>
          <w:rStyle w:val="apple-converted-space"/>
          <w:spacing w:val="3"/>
        </w:rPr>
        <w:t> </w:t>
      </w:r>
      <w:r w:rsidRPr="00BC31A4">
        <w:t>На основе полученной информации педагог вносит соответствующие коррективы в учебный процесс. Контроль эффективности осуществляется при выполнении</w:t>
      </w:r>
      <w:r w:rsidRPr="00BC31A4">
        <w:rPr>
          <w:rStyle w:val="apple-converted-space"/>
        </w:rPr>
        <w:t> </w:t>
      </w:r>
      <w:r w:rsidRPr="00BC31A4">
        <w:rPr>
          <w:iCs/>
        </w:rPr>
        <w:t>диагностических заданий и упражнений</w:t>
      </w:r>
      <w:r w:rsidRPr="00BC31A4">
        <w:t>,</w:t>
      </w:r>
      <w:r w:rsidRPr="00BC31A4">
        <w:rPr>
          <w:rStyle w:val="apple-converted-space"/>
        </w:rPr>
        <w:t> </w:t>
      </w:r>
      <w:r w:rsidRPr="00BC31A4">
        <w:rPr>
          <w:iCs/>
        </w:rPr>
        <w:t>с</w:t>
      </w:r>
      <w:r w:rsidRPr="00BC31A4">
        <w:rPr>
          <w:rStyle w:val="apple-converted-space"/>
        </w:rPr>
        <w:t> </w:t>
      </w:r>
      <w:r w:rsidRPr="00BC31A4">
        <w:rPr>
          <w:iCs/>
        </w:rPr>
        <w:t>помощью тестов,</w:t>
      </w:r>
      <w:r w:rsidRPr="00BC31A4">
        <w:rPr>
          <w:rStyle w:val="apple-converted-space"/>
          <w:b/>
          <w:bCs/>
          <w:iCs/>
        </w:rPr>
        <w:t> </w:t>
      </w:r>
      <w:r w:rsidRPr="00BC31A4">
        <w:rPr>
          <w:iCs/>
        </w:rPr>
        <w:t>фронтальных и индивидуальных опросов, наблюдений.</w:t>
      </w:r>
      <w:r w:rsidRPr="00BC31A4">
        <w:rPr>
          <w:rStyle w:val="apple-converted-space"/>
        </w:rPr>
        <w:t> </w:t>
      </w:r>
      <w:r w:rsidRPr="00BC31A4">
        <w:t>Контрольные испытания проводятся в торжественной соревновательной обстановке.</w:t>
      </w:r>
    </w:p>
    <w:p w:rsidR="004268E7" w:rsidRPr="00BC31A4" w:rsidRDefault="004268E7" w:rsidP="00372604">
      <w:pPr>
        <w:jc w:val="center"/>
        <w:rPr>
          <w:b/>
          <w:bCs/>
          <w:i/>
          <w:iCs/>
          <w:sz w:val="22"/>
          <w:szCs w:val="22"/>
        </w:rPr>
      </w:pPr>
    </w:p>
    <w:p w:rsidR="00376B5E" w:rsidRPr="00BC31A4" w:rsidRDefault="00376B5E" w:rsidP="00376B5E">
      <w:pPr>
        <w:keepNext/>
        <w:keepLines/>
        <w:spacing w:before="240" w:after="240" w:line="276" w:lineRule="auto"/>
        <w:jc w:val="center"/>
        <w:outlineLvl w:val="0"/>
        <w:rPr>
          <w:rFonts w:eastAsiaTheme="majorEastAsia"/>
          <w:b/>
          <w:lang w:eastAsia="en-US"/>
        </w:rPr>
      </w:pPr>
      <w:bookmarkStart w:id="2" w:name="_Toc79480978"/>
      <w:r w:rsidRPr="00BC31A4">
        <w:rPr>
          <w:rFonts w:eastAsiaTheme="majorEastAsia"/>
          <w:b/>
          <w:lang w:eastAsia="en-US"/>
        </w:rPr>
        <w:t xml:space="preserve">Список литературы </w:t>
      </w:r>
      <w:bookmarkEnd w:id="2"/>
      <w:r w:rsidRPr="00BC31A4">
        <w:rPr>
          <w:rFonts w:eastAsiaTheme="majorEastAsia"/>
          <w:b/>
          <w:lang w:eastAsia="en-US"/>
        </w:rPr>
        <w:t>для педагога</w:t>
      </w:r>
      <w:r w:rsidR="009C5DBB" w:rsidRPr="00BC31A4">
        <w:rPr>
          <w:rFonts w:eastAsiaTheme="majorEastAsia"/>
          <w:b/>
          <w:lang w:eastAsia="en-US"/>
        </w:rPr>
        <w:t>:</w:t>
      </w:r>
    </w:p>
    <w:p w:rsidR="009C5DBB" w:rsidRPr="00BC31A4" w:rsidRDefault="009C5DBB" w:rsidP="009C5DBB">
      <w:pPr>
        <w:shd w:val="clear" w:color="auto" w:fill="FFFFFF"/>
        <w:spacing w:line="350" w:lineRule="atLeast"/>
      </w:pPr>
      <w:r w:rsidRPr="00BC31A4">
        <w:t xml:space="preserve"> «Сборник шахматных комбинаций», С. Д. Иващенко;</w:t>
      </w:r>
    </w:p>
    <w:p w:rsidR="009C5DBB" w:rsidRPr="00BC31A4" w:rsidRDefault="009C5DBB" w:rsidP="009C5DBB">
      <w:pPr>
        <w:shd w:val="clear" w:color="auto" w:fill="FFFFFF"/>
        <w:spacing w:line="350" w:lineRule="atLeast"/>
        <w:rPr>
          <w:shd w:val="clear" w:color="auto" w:fill="FFFFFF"/>
        </w:rPr>
      </w:pPr>
      <w:r w:rsidRPr="00BC31A4">
        <w:rPr>
          <w:shd w:val="clear" w:color="auto" w:fill="FFFFFF"/>
        </w:rPr>
        <w:t>«Учебник шахматной игры» Х. Р. Капабланки;</w:t>
      </w:r>
    </w:p>
    <w:p w:rsidR="009C5DBB" w:rsidRPr="00BC31A4" w:rsidRDefault="009C5DBB" w:rsidP="009C5DBB">
      <w:pPr>
        <w:shd w:val="clear" w:color="auto" w:fill="FFFFFF"/>
        <w:spacing w:line="350" w:lineRule="atLeast"/>
        <w:rPr>
          <w:rFonts w:ascii="Arial" w:hAnsi="Arial" w:cs="Arial"/>
          <w:sz w:val="30"/>
          <w:szCs w:val="30"/>
        </w:rPr>
      </w:pPr>
      <w:r w:rsidRPr="00BC31A4">
        <w:t>«Путешествие в шахматное королевство» Ю. Авербаха</w:t>
      </w:r>
      <w:r w:rsidRPr="00BC31A4">
        <w:rPr>
          <w:rFonts w:ascii="Arial" w:hAnsi="Arial" w:cs="Arial"/>
          <w:sz w:val="30"/>
          <w:szCs w:val="30"/>
        </w:rPr>
        <w:t>;</w:t>
      </w:r>
    </w:p>
    <w:p w:rsidR="00376B5E" w:rsidRPr="00BC31A4" w:rsidRDefault="00BC31A4" w:rsidP="009C5DBB">
      <w:pPr>
        <w:shd w:val="clear" w:color="auto" w:fill="FFFFFF"/>
        <w:spacing w:line="350" w:lineRule="atLeast"/>
        <w:rPr>
          <w:rFonts w:ascii="Arial" w:hAnsi="Arial" w:cs="Arial"/>
          <w:sz w:val="30"/>
          <w:szCs w:val="30"/>
        </w:rPr>
      </w:pPr>
      <w:hyperlink r:id="rId15" w:history="1">
        <w:r w:rsidR="00376B5E" w:rsidRPr="00BC31A4">
          <w:rPr>
            <w:rStyle w:val="ad"/>
            <w:color w:val="auto"/>
          </w:rPr>
          <w:t>iChess.net</w:t>
        </w:r>
      </w:hyperlink>
      <w:r w:rsidR="00376B5E" w:rsidRPr="00BC31A4">
        <w:t> — канал, который делает шахматы понятными, добавляет азарта и вдохновляет на новые свершения</w:t>
      </w:r>
      <w:r w:rsidR="00376B5E" w:rsidRPr="00BC31A4">
        <w:rPr>
          <w:rFonts w:ascii="Arial" w:hAnsi="Arial" w:cs="Arial"/>
          <w:sz w:val="30"/>
          <w:szCs w:val="30"/>
        </w:rPr>
        <w:t>.</w:t>
      </w:r>
    </w:p>
    <w:p w:rsidR="00376B5E" w:rsidRPr="00BC31A4" w:rsidRDefault="00376B5E" w:rsidP="00376B5E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76B5E" w:rsidRPr="00BC31A4" w:rsidRDefault="00376B5E" w:rsidP="00376B5E">
      <w:pPr>
        <w:tabs>
          <w:tab w:val="left" w:pos="2850"/>
        </w:tabs>
        <w:spacing w:after="200" w:line="276" w:lineRule="auto"/>
        <w:rPr>
          <w:rFonts w:eastAsiaTheme="minorHAnsi"/>
          <w:lang w:eastAsia="en-US"/>
        </w:rPr>
      </w:pPr>
      <w:r w:rsidRPr="00BC31A4">
        <w:rPr>
          <w:rFonts w:eastAsiaTheme="minorHAnsi"/>
          <w:sz w:val="28"/>
          <w:szCs w:val="28"/>
          <w:lang w:eastAsia="en-US"/>
        </w:rPr>
        <w:tab/>
      </w:r>
      <w:r w:rsidRPr="00BC31A4">
        <w:rPr>
          <w:rFonts w:eastAsiaTheme="minorHAnsi"/>
          <w:b/>
          <w:lang w:eastAsia="en-US"/>
        </w:rPr>
        <w:t>Список литературы для обучающихся</w:t>
      </w:r>
    </w:p>
    <w:p w:rsidR="00376B5E" w:rsidRPr="00BC31A4" w:rsidRDefault="00BC31A4" w:rsidP="00376B5E">
      <w:pPr>
        <w:shd w:val="clear" w:color="auto" w:fill="FFFFFF"/>
        <w:spacing w:before="100" w:beforeAutospacing="1" w:after="225" w:line="350" w:lineRule="atLeast"/>
        <w:rPr>
          <w:rFonts w:ascii="Arial" w:hAnsi="Arial" w:cs="Arial"/>
          <w:sz w:val="30"/>
          <w:szCs w:val="30"/>
        </w:rPr>
      </w:pPr>
      <w:hyperlink r:id="rId16" w:history="1">
        <w:r w:rsidR="00376B5E" w:rsidRPr="00BC31A4">
          <w:rPr>
            <w:rStyle w:val="ad"/>
            <w:color w:val="auto"/>
          </w:rPr>
          <w:t>iChess.net</w:t>
        </w:r>
      </w:hyperlink>
      <w:r w:rsidR="00376B5E" w:rsidRPr="00BC31A4">
        <w:t> — канал, который делает шахматы понятными, добавляет азарта и вдохновляет на новые свершения</w:t>
      </w:r>
      <w:r w:rsidR="00376B5E" w:rsidRPr="00BC31A4">
        <w:rPr>
          <w:rFonts w:ascii="Arial" w:hAnsi="Arial" w:cs="Arial"/>
          <w:sz w:val="30"/>
          <w:szCs w:val="30"/>
        </w:rPr>
        <w:t>.</w:t>
      </w:r>
    </w:p>
    <w:p w:rsidR="009C5DBB" w:rsidRPr="00BC31A4" w:rsidRDefault="009C5DBB" w:rsidP="00376B5E">
      <w:pPr>
        <w:shd w:val="clear" w:color="auto" w:fill="FFFFFF"/>
        <w:spacing w:before="100" w:beforeAutospacing="1" w:after="225" w:line="350" w:lineRule="atLeast"/>
        <w:rPr>
          <w:rFonts w:ascii="Arial" w:hAnsi="Arial" w:cs="Arial"/>
          <w:sz w:val="30"/>
          <w:szCs w:val="30"/>
        </w:rPr>
      </w:pPr>
    </w:p>
    <w:p w:rsidR="00B33C16" w:rsidRPr="00BC31A4" w:rsidRDefault="00B33C16" w:rsidP="00376B5E">
      <w:pPr>
        <w:shd w:val="clear" w:color="auto" w:fill="FFFFFF"/>
        <w:spacing w:before="100" w:beforeAutospacing="1" w:after="225" w:line="350" w:lineRule="atLeast"/>
        <w:rPr>
          <w:sz w:val="28"/>
          <w:szCs w:val="28"/>
        </w:rPr>
      </w:pPr>
    </w:p>
    <w:p w:rsidR="00B33C16" w:rsidRPr="00BC31A4" w:rsidRDefault="00B33C16" w:rsidP="00376B5E">
      <w:pPr>
        <w:shd w:val="clear" w:color="auto" w:fill="FFFFFF"/>
        <w:spacing w:before="100" w:beforeAutospacing="1" w:after="225" w:line="350" w:lineRule="atLeast"/>
        <w:rPr>
          <w:sz w:val="28"/>
          <w:szCs w:val="28"/>
        </w:rPr>
      </w:pPr>
    </w:p>
    <w:p w:rsidR="00B33C16" w:rsidRPr="00BC31A4" w:rsidRDefault="00B33C16" w:rsidP="00376B5E">
      <w:pPr>
        <w:shd w:val="clear" w:color="auto" w:fill="FFFFFF"/>
        <w:spacing w:before="100" w:beforeAutospacing="1" w:after="225" w:line="350" w:lineRule="atLeast"/>
        <w:rPr>
          <w:sz w:val="28"/>
          <w:szCs w:val="28"/>
        </w:rPr>
      </w:pPr>
    </w:p>
    <w:p w:rsidR="00B33C16" w:rsidRPr="00BC31A4" w:rsidRDefault="00B33C16" w:rsidP="00376B5E">
      <w:pPr>
        <w:shd w:val="clear" w:color="auto" w:fill="FFFFFF"/>
        <w:spacing w:before="100" w:beforeAutospacing="1" w:after="225" w:line="350" w:lineRule="atLeast"/>
        <w:rPr>
          <w:sz w:val="28"/>
          <w:szCs w:val="28"/>
        </w:rPr>
      </w:pPr>
    </w:p>
    <w:p w:rsidR="00B33C16" w:rsidRPr="00BC31A4" w:rsidRDefault="009C5DBB" w:rsidP="00B33C16">
      <w:pPr>
        <w:shd w:val="clear" w:color="auto" w:fill="FFFFFF"/>
        <w:spacing w:before="100" w:beforeAutospacing="1" w:after="225" w:line="350" w:lineRule="atLeast"/>
        <w:jc w:val="right"/>
        <w:rPr>
          <w:sz w:val="22"/>
          <w:szCs w:val="22"/>
        </w:rPr>
      </w:pPr>
      <w:r w:rsidRPr="00BC31A4">
        <w:rPr>
          <w:sz w:val="22"/>
          <w:szCs w:val="22"/>
        </w:rPr>
        <w:t>ПРИЛОЖЕНИЕ 1.</w:t>
      </w:r>
    </w:p>
    <w:p w:rsidR="009C5DBB" w:rsidRPr="00BC31A4" w:rsidRDefault="009C5DBB" w:rsidP="009C5DBB">
      <w:pPr>
        <w:spacing w:after="240" w:line="276" w:lineRule="auto"/>
        <w:ind w:firstLine="567"/>
        <w:jc w:val="center"/>
        <w:rPr>
          <w:rFonts w:eastAsiaTheme="minorHAnsi"/>
          <w:lang w:eastAsia="en-US"/>
        </w:rPr>
      </w:pPr>
      <w:r w:rsidRPr="00BC31A4">
        <w:rPr>
          <w:rFonts w:eastAsiaTheme="minorHAnsi"/>
          <w:b/>
        </w:rPr>
        <w:t>Календарный учебный график</w:t>
      </w:r>
    </w:p>
    <w:p w:rsidR="009C5DBB" w:rsidRPr="00BC31A4" w:rsidRDefault="009C5DBB" w:rsidP="00B33C16">
      <w:pPr>
        <w:jc w:val="center"/>
        <w:rPr>
          <w:rFonts w:eastAsiaTheme="minorHAnsi"/>
          <w:lang w:eastAsia="en-US"/>
        </w:rPr>
      </w:pPr>
      <w:r w:rsidRPr="00BC31A4">
        <w:rPr>
          <w:rFonts w:eastAsiaTheme="minorHAnsi"/>
          <w:lang w:eastAsia="en-US"/>
        </w:rPr>
        <w:t>Календарно-тематический план на 2021-2022 уч. г.</w:t>
      </w:r>
    </w:p>
    <w:p w:rsidR="009C5DBB" w:rsidRPr="00BC31A4" w:rsidRDefault="009C5DBB" w:rsidP="00B33C16">
      <w:pPr>
        <w:jc w:val="center"/>
        <w:rPr>
          <w:rFonts w:eastAsiaTheme="minorHAnsi"/>
          <w:lang w:eastAsia="en-US"/>
        </w:rPr>
      </w:pPr>
      <w:r w:rsidRPr="00BC31A4">
        <w:rPr>
          <w:rFonts w:eastAsiaTheme="minorHAnsi"/>
          <w:lang w:eastAsia="en-US"/>
        </w:rPr>
        <w:t>Объединение «В шахматы мы держим путь!»</w:t>
      </w:r>
    </w:p>
    <w:p w:rsidR="009C5DBB" w:rsidRPr="00BC31A4" w:rsidRDefault="009C5DBB" w:rsidP="00B33C16">
      <w:pPr>
        <w:jc w:val="center"/>
        <w:rPr>
          <w:rFonts w:eastAsiaTheme="minorHAnsi"/>
          <w:lang w:eastAsia="en-US"/>
        </w:rPr>
      </w:pPr>
      <w:r w:rsidRPr="00BC31A4">
        <w:rPr>
          <w:rFonts w:eastAsiaTheme="minorHAnsi"/>
          <w:lang w:eastAsia="en-US"/>
        </w:rPr>
        <w:t xml:space="preserve">Руководитель: </w:t>
      </w:r>
      <w:proofErr w:type="spellStart"/>
      <w:r w:rsidRPr="00BC31A4">
        <w:rPr>
          <w:rFonts w:eastAsiaTheme="minorHAnsi"/>
          <w:lang w:eastAsia="en-US"/>
        </w:rPr>
        <w:t>Валиуллина</w:t>
      </w:r>
      <w:proofErr w:type="spellEnd"/>
      <w:r w:rsidRPr="00BC31A4">
        <w:rPr>
          <w:rFonts w:eastAsiaTheme="minorHAnsi"/>
          <w:lang w:eastAsia="en-US"/>
        </w:rPr>
        <w:t xml:space="preserve"> З.Р.</w:t>
      </w:r>
    </w:p>
    <w:p w:rsidR="00B33C16" w:rsidRPr="00BC31A4" w:rsidRDefault="00B33C16" w:rsidP="00B33C16">
      <w:pPr>
        <w:rPr>
          <w:b/>
          <w:sz w:val="22"/>
          <w:szCs w:val="22"/>
        </w:rPr>
      </w:pPr>
    </w:p>
    <w:p w:rsidR="00B33C16" w:rsidRPr="00BC31A4" w:rsidRDefault="00B33C16" w:rsidP="00B33C16">
      <w:pPr>
        <w:jc w:val="center"/>
        <w:rPr>
          <w:b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59"/>
        <w:gridCol w:w="850"/>
        <w:gridCol w:w="426"/>
        <w:gridCol w:w="1559"/>
        <w:gridCol w:w="709"/>
        <w:gridCol w:w="2126"/>
        <w:gridCol w:w="1417"/>
        <w:gridCol w:w="1701"/>
      </w:tblGrid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№ п/п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Месяц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Дата по плану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</w:rPr>
              <w:t>Фактич</w:t>
            </w:r>
            <w:proofErr w:type="spellEnd"/>
            <w:r w:rsidRPr="00BC31A4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Форма занятия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Кол-во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часов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Тема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занятия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 xml:space="preserve">Место 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проведения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Форма контроля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сентябрь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</w:rPr>
              <w:t>Вводное занятие. Инструктаж по ТБ. Правила поведения.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Анализ пешечной конфигурации и составление плана игры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Пешечная структура и положение в ней фигур.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«Хорошие» и «плохие» слоны.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октябрь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Слон сильнее коня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групповая, 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Конь сильнее слона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Разноцветные слоны в миттельшпиле.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Выключение фигур соперника из игры.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420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Как отражать скороспелый дебютный наскок противника.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43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10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19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Принципы игры в дебюте. Быстрейшее развитие фигур. Темпы. Гамбиты.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6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Поиск матовых комбинаций.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6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12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26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Две ладьи.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6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13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 xml:space="preserve">Ладья и слон. 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1294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14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</w:rPr>
              <w:t>Внеклассное мероприятие «Самое сильное звено»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15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Ладья и конь.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16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9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Два слона.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Два коня.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16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Слон и конь.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беседа, групповая лекция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Ферзь и слон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20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23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Ферзь и конь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  <w:vMerge w:val="restart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21</w:t>
            </w:r>
          </w:p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29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Три фигуры.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  <w:vMerge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Двух- и трехходовые партии. Выявление причин поражения в них одной из сторон.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22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декабрь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Двух- и трехходовые партии. Выявление причин поражения в них одной из сторон.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Решение проблем центра.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групповая. лекция,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Борьба за создание пешечного центра.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25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13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  <w:shd w:val="clear" w:color="auto" w:fill="FFFFFF"/>
              </w:rPr>
              <w:t>групповая.лекция</w:t>
            </w:r>
            <w:proofErr w:type="spellEnd"/>
            <w:r w:rsidRPr="00BC31A4">
              <w:rPr>
                <w:sz w:val="20"/>
                <w:szCs w:val="20"/>
                <w:shd w:val="clear" w:color="auto" w:fill="FFFFFF"/>
              </w:rPr>
              <w:t>, 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Подрыв пешечного центра.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26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Фигуры против пешечного центра.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b/>
                <w:sz w:val="20"/>
                <w:szCs w:val="20"/>
              </w:rPr>
            </w:pPr>
            <w:r w:rsidRPr="00BC31A4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проверочная работа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Проверочная работа «Шахматная доска»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</w:rPr>
              <w:t>Инди</w:t>
            </w:r>
            <w:proofErr w:type="spellEnd"/>
            <w:r w:rsidRPr="00BC31A4">
              <w:rPr>
                <w:sz w:val="20"/>
                <w:szCs w:val="20"/>
              </w:rPr>
              <w:t>-</w:t>
            </w:r>
          </w:p>
          <w:p w:rsidR="00B33C16" w:rsidRPr="00BC31A4" w:rsidRDefault="00B33C16" w:rsidP="00F825BF">
            <w:pPr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</w:rPr>
              <w:t>видуальный</w:t>
            </w:r>
            <w:proofErr w:type="spellEnd"/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Фигурно-пешечный центр.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3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</w:rPr>
              <w:t>Своя игра « В гостях у зимы»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rPr>
          <w:trHeight w:val="3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30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Роль центра при фланговых операциях.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37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31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январь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Роль центра при фланговых операциях.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32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</w:rPr>
              <w:t>«Новогодний калейдоскоп»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Интеллектуально-познавательное занятие  «Своя  игра»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практическая работа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35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Тренировка техники расчета.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36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презентация,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проект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 xml:space="preserve">Отбор целесообразных продолжений (ходов </w:t>
            </w:r>
            <w:proofErr w:type="spellStart"/>
            <w:r w:rsidRPr="00BC31A4">
              <w:rPr>
                <w:sz w:val="20"/>
                <w:szCs w:val="20"/>
                <w:shd w:val="clear" w:color="auto" w:fill="FFFFFF"/>
              </w:rPr>
              <w:t>кадидатов</w:t>
            </w:r>
            <w:proofErr w:type="spellEnd"/>
            <w:r w:rsidRPr="00BC31A4">
              <w:rPr>
                <w:sz w:val="20"/>
                <w:szCs w:val="20"/>
                <w:shd w:val="clear" w:color="auto" w:fill="FFFFFF"/>
              </w:rPr>
              <w:t>).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Индивидуальный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Длинный вариант при большом количестве ходов кандидатов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ролевая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Сеть коротких вариантов при большом количестве ходов кандидатов.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игр</w:t>
            </w:r>
            <w:r w:rsidRPr="00BC31A4">
              <w:rPr>
                <w:sz w:val="20"/>
                <w:szCs w:val="20"/>
                <w:lang w:val="tt-RU"/>
              </w:rPr>
              <w:t>ы-конкурсы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позиции, нахождение выигрыша.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rPr>
          <w:trHeight w:val="70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40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позиции, нахождение выигрыша.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126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41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 и доказательство в игре с сеансером.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42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Анализ обучающимися предложенной позиции и доказательство в игре с сеансером.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Анализ типичных положений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 Использование пешечного перевеса на ферзевом фланге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45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before="100" w:beforeAutospacing="1" w:after="100" w:afterAutospacing="1"/>
              <w:jc w:val="both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Использование пешечного перевеса в центре.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46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Борьба с пешечным перевесом на фланге.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52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Пешечная цепь.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rPr>
          <w:trHeight w:val="180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48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круглый стол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Атака базы, приводящая к разрушению пешечной цепи.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1080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ролевая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Качественное пешечное превосходство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50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Ограничение подвижности пешек, их блокада.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51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Практическая работа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Пешечная пара «сЗ+с4»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Пешечная пара «сЗ+с4» с активностью фигур на королевском фланге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53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деловая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 xml:space="preserve"> Изолированная пешка в центре доски.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</w:rPr>
              <w:t>«Праздник Здоровья»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55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29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</w:rPr>
              <w:t>экскурсия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Внеклассное мероприятие</w:t>
            </w:r>
            <w:r w:rsidRPr="00BC31A4">
              <w:rPr>
                <w:bCs/>
                <w:sz w:val="20"/>
                <w:szCs w:val="20"/>
              </w:rPr>
              <w:t xml:space="preserve"> «Знатоки родного края»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Детская библиотека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56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апрель</w:t>
            </w: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План игры против изолированной пешки в центре доски.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57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План игры с изолированной пешкой и прорывом «d4 - d5».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11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План игры с атакой на королевском фланге.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59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«Висячие» пешки и их минусы.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60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План игры против «висячих» пешек.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текущий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61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19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План игры с «висячими» пешками.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62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25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hd w:val="clear" w:color="auto" w:fill="FFFFFF"/>
              <w:spacing w:after="150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Приобщение обучающихся к самостоятельной аналитической работе.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63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26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Приобщение обучающихся к самостоятельной аналитической работе.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40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64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28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беседа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before="120" w:after="120"/>
              <w:ind w:left="135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Организация и контроль за самостоятельным анализом детьми позиций с пешечной формацией.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rPr>
          <w:trHeight w:val="465"/>
        </w:trPr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65</w:t>
            </w:r>
          </w:p>
        </w:tc>
        <w:tc>
          <w:tcPr>
            <w:tcW w:w="9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исследовательская деятельность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before="120" w:after="120"/>
              <w:ind w:left="135"/>
              <w:rPr>
                <w:bCs/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Организация и контроль за самостоятельным изучением шахматной литературы.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66</w:t>
            </w:r>
          </w:p>
        </w:tc>
        <w:tc>
          <w:tcPr>
            <w:tcW w:w="959" w:type="dxa"/>
            <w:vMerge w:val="restart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круглый стол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numPr>
                <w:ilvl w:val="0"/>
                <w:numId w:val="7"/>
              </w:numPr>
              <w:shd w:val="clear" w:color="auto" w:fill="FFFFFF"/>
              <w:ind w:left="0"/>
              <w:jc w:val="both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67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  <w:lang w:val="tt-RU"/>
              </w:rPr>
            </w:pPr>
            <w:r w:rsidRPr="00BC31A4">
              <w:rPr>
                <w:sz w:val="20"/>
                <w:szCs w:val="20"/>
                <w:lang w:val="tt-RU"/>
              </w:rPr>
              <w:t>ролевая игра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68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16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69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17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lastRenderedPageBreak/>
              <w:t>70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b/>
                <w:sz w:val="20"/>
                <w:szCs w:val="20"/>
              </w:rPr>
            </w:pPr>
            <w:r w:rsidRPr="00BC31A4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lang w:val="tt-RU"/>
              </w:rPr>
              <w:t>игра-конкурс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2"/>
                <w:szCs w:val="22"/>
              </w:rPr>
              <w:t xml:space="preserve">Контрольные срезы. </w:t>
            </w:r>
            <w:r w:rsidRPr="00BC31A4">
              <w:rPr>
                <w:bCs/>
                <w:sz w:val="20"/>
                <w:szCs w:val="20"/>
              </w:rPr>
              <w:t>Шахматные задачи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</w:rPr>
              <w:t>Инди</w:t>
            </w:r>
            <w:proofErr w:type="spellEnd"/>
            <w:r w:rsidRPr="00BC31A4">
              <w:rPr>
                <w:sz w:val="20"/>
                <w:szCs w:val="20"/>
              </w:rPr>
              <w:t>-</w:t>
            </w:r>
          </w:p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proofErr w:type="spellStart"/>
            <w:r w:rsidRPr="00BC31A4">
              <w:rPr>
                <w:sz w:val="20"/>
                <w:szCs w:val="20"/>
              </w:rPr>
              <w:t>видуальный</w:t>
            </w:r>
            <w:proofErr w:type="spellEnd"/>
          </w:p>
        </w:tc>
      </w:tr>
      <w:tr w:rsidR="00BC31A4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71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24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spacing w:after="150"/>
              <w:rPr>
                <w:sz w:val="20"/>
                <w:szCs w:val="20"/>
              </w:rPr>
            </w:pPr>
            <w:r w:rsidRPr="00BC31A4">
              <w:rPr>
                <w:bCs/>
                <w:sz w:val="20"/>
                <w:szCs w:val="20"/>
                <w:shd w:val="clear" w:color="auto" w:fill="FFFFFF"/>
              </w:rPr>
              <w:t>Турниры. Подведение итогов обучения.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фронтальный</w:t>
            </w:r>
          </w:p>
        </w:tc>
      </w:tr>
      <w:tr w:rsidR="00B33C16" w:rsidRPr="00BC31A4" w:rsidTr="00F825BF">
        <w:tc>
          <w:tcPr>
            <w:tcW w:w="567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72</w:t>
            </w:r>
          </w:p>
        </w:tc>
        <w:tc>
          <w:tcPr>
            <w:tcW w:w="959" w:type="dxa"/>
            <w:vMerge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30</w:t>
            </w:r>
          </w:p>
        </w:tc>
        <w:tc>
          <w:tcPr>
            <w:tcW w:w="426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B33C16" w:rsidRPr="00BC31A4" w:rsidRDefault="00B33C16" w:rsidP="00F825BF">
            <w:pPr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709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B33C16" w:rsidRPr="00BC31A4" w:rsidRDefault="00B33C16" w:rsidP="00F825BF">
            <w:pPr>
              <w:rPr>
                <w:bCs/>
                <w:sz w:val="20"/>
                <w:szCs w:val="20"/>
              </w:rPr>
            </w:pPr>
            <w:r w:rsidRPr="00BC31A4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1417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  <w:r w:rsidRPr="00BC31A4">
              <w:rPr>
                <w:sz w:val="20"/>
                <w:szCs w:val="20"/>
              </w:rPr>
              <w:t>школа</w:t>
            </w:r>
          </w:p>
        </w:tc>
        <w:tc>
          <w:tcPr>
            <w:tcW w:w="1701" w:type="dxa"/>
          </w:tcPr>
          <w:p w:rsidR="00B33C16" w:rsidRPr="00BC31A4" w:rsidRDefault="00B33C16" w:rsidP="00F825BF">
            <w:pPr>
              <w:jc w:val="center"/>
              <w:rPr>
                <w:sz w:val="20"/>
                <w:szCs w:val="20"/>
              </w:rPr>
            </w:pPr>
          </w:p>
        </w:tc>
      </w:tr>
    </w:tbl>
    <w:p w:rsidR="00B33C16" w:rsidRPr="00BC31A4" w:rsidRDefault="00B33C16" w:rsidP="00B33C16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B33C16" w:rsidRPr="00BC31A4" w:rsidRDefault="00B33C16" w:rsidP="00B33C16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B33C16" w:rsidRPr="00BC31A4" w:rsidRDefault="00B33C16" w:rsidP="00B33C16">
      <w:pPr>
        <w:spacing w:after="240" w:line="276" w:lineRule="auto"/>
        <w:ind w:firstLine="567"/>
        <w:jc w:val="right"/>
        <w:rPr>
          <w:rFonts w:asciiTheme="minorHAnsi" w:eastAsiaTheme="minorHAnsi" w:hAnsiTheme="minorHAnsi" w:cstheme="minorBidi"/>
          <w:sz w:val="36"/>
          <w:szCs w:val="22"/>
          <w:lang w:eastAsia="en-US"/>
        </w:rPr>
      </w:pPr>
    </w:p>
    <w:p w:rsidR="00B33C16" w:rsidRPr="00BC31A4" w:rsidRDefault="00B33C16" w:rsidP="00B33C16">
      <w:pPr>
        <w:spacing w:after="240" w:line="276" w:lineRule="auto"/>
        <w:ind w:firstLine="567"/>
        <w:jc w:val="right"/>
        <w:rPr>
          <w:rFonts w:asciiTheme="minorHAnsi" w:eastAsiaTheme="minorHAnsi" w:hAnsiTheme="minorHAnsi" w:cstheme="minorBidi"/>
          <w:sz w:val="36"/>
          <w:szCs w:val="22"/>
          <w:lang w:eastAsia="en-US"/>
        </w:rPr>
      </w:pPr>
    </w:p>
    <w:p w:rsidR="00B33C16" w:rsidRPr="00BC31A4" w:rsidRDefault="00B33C16" w:rsidP="00B33C16">
      <w:pPr>
        <w:spacing w:after="240" w:line="276" w:lineRule="auto"/>
        <w:ind w:firstLine="567"/>
        <w:jc w:val="right"/>
        <w:rPr>
          <w:rFonts w:asciiTheme="minorHAnsi" w:eastAsiaTheme="minorHAnsi" w:hAnsiTheme="minorHAnsi" w:cstheme="minorBidi"/>
          <w:sz w:val="36"/>
          <w:szCs w:val="22"/>
          <w:lang w:eastAsia="en-US"/>
        </w:rPr>
      </w:pPr>
    </w:p>
    <w:p w:rsidR="00B33C16" w:rsidRPr="00BC31A4" w:rsidRDefault="00B33C16" w:rsidP="00B33C16">
      <w:pPr>
        <w:spacing w:after="240" w:line="276" w:lineRule="auto"/>
        <w:ind w:firstLine="567"/>
        <w:jc w:val="right"/>
        <w:rPr>
          <w:rFonts w:eastAsiaTheme="minorHAnsi"/>
          <w:b/>
        </w:rPr>
      </w:pPr>
      <w:r w:rsidRPr="00BC31A4">
        <w:rPr>
          <w:rFonts w:asciiTheme="minorHAnsi" w:eastAsiaTheme="minorHAnsi" w:hAnsiTheme="minorHAnsi" w:cstheme="minorBidi"/>
          <w:sz w:val="36"/>
          <w:szCs w:val="22"/>
          <w:lang w:eastAsia="en-US"/>
        </w:rPr>
        <w:tab/>
      </w:r>
      <w:r w:rsidRPr="00BC31A4">
        <w:rPr>
          <w:rFonts w:eastAsiaTheme="minorHAnsi"/>
          <w:b/>
        </w:rPr>
        <w:t xml:space="preserve">Приложение </w:t>
      </w:r>
      <w:r w:rsidRPr="00BC31A4">
        <w:rPr>
          <w:rFonts w:eastAsiaTheme="minorHAnsi"/>
          <w:b/>
          <w:lang w:val="en-US"/>
        </w:rPr>
        <w:t>II</w:t>
      </w:r>
    </w:p>
    <w:p w:rsidR="00B33C16" w:rsidRPr="00BC31A4" w:rsidRDefault="00B33C16" w:rsidP="00B33C16">
      <w:pPr>
        <w:ind w:firstLine="567"/>
        <w:jc w:val="center"/>
        <w:rPr>
          <w:rFonts w:eastAsiaTheme="minorHAnsi"/>
          <w:b/>
        </w:rPr>
      </w:pPr>
      <w:r w:rsidRPr="00BC31A4">
        <w:rPr>
          <w:rFonts w:eastAsiaTheme="minorHAnsi"/>
          <w:b/>
        </w:rPr>
        <w:t>Форма аттестации</w:t>
      </w:r>
    </w:p>
    <w:p w:rsidR="00B33C16" w:rsidRPr="00BC31A4" w:rsidRDefault="00B33C16" w:rsidP="00B33C16">
      <w:pPr>
        <w:ind w:firstLine="567"/>
        <w:jc w:val="center"/>
        <w:rPr>
          <w:rFonts w:eastAsiaTheme="minorHAnsi"/>
          <w:b/>
        </w:rPr>
      </w:pPr>
      <w:r w:rsidRPr="00BC31A4">
        <w:rPr>
          <w:rFonts w:eastAsiaTheme="minorHAnsi"/>
          <w:b/>
        </w:rPr>
        <w:t>Контрольно-измерительные материалы</w:t>
      </w:r>
    </w:p>
    <w:p w:rsidR="00B33C16" w:rsidRPr="00BC31A4" w:rsidRDefault="00B33C16" w:rsidP="00B33C16">
      <w:pPr>
        <w:jc w:val="right"/>
        <w:rPr>
          <w:bCs/>
          <w:u w:val="single"/>
        </w:rPr>
      </w:pPr>
    </w:p>
    <w:p w:rsidR="00B33C16" w:rsidRPr="00BC31A4" w:rsidRDefault="00B33C16" w:rsidP="00B33C16">
      <w:pPr>
        <w:shd w:val="clear" w:color="auto" w:fill="FFFFFF"/>
        <w:jc w:val="center"/>
      </w:pPr>
      <w:r w:rsidRPr="00BC31A4">
        <w:rPr>
          <w:b/>
          <w:bCs/>
        </w:rPr>
        <w:t>Тестовое задание</w:t>
      </w:r>
    </w:p>
    <w:p w:rsidR="00B33C16" w:rsidRPr="00BC31A4" w:rsidRDefault="00B33C16" w:rsidP="00B33C16">
      <w:pPr>
        <w:shd w:val="clear" w:color="auto" w:fill="FFFFFF"/>
        <w:jc w:val="center"/>
      </w:pPr>
      <w:r w:rsidRPr="00BC31A4">
        <w:rPr>
          <w:b/>
          <w:bCs/>
        </w:rPr>
        <w:t>Инструкция по выполнению теоретических заданий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Вам предлагаются 15 вопросов, соответствующих требованиям к минимуму знаний учащихся 3 классов основной школы по предмету «Физическая культура» Шахматы школе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К каждому вопросу предложено 4 варианта ответа. Среди них содержатся как правильные, так и неправильные ответы, а также частично соответствующие смыслу вопросов. Правильным может быть только один - тот, который наиболее полно соответствует смыслу вопроса.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Внимательно читайте вопросы и предлагаемые варианты ответов. Ваша задача заключается в выборе одного из четырех вариантов ответа, который, по Вашему мнению, является правильным. Старайтесь не угадывать, а логически обосновывать сделанный Вами выбор.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Выбранные Вами ответы отмечайте в соответствующих квадратах бланка ответов любым знаком, позволяющим получить однозначное представление о сделанном Вами выборе.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Будьте внимательны, отмечая правильные ответы в бланке. Исправления и подчистки оцениваются как неправильный ответ.</w:t>
      </w:r>
    </w:p>
    <w:p w:rsidR="00B33C16" w:rsidRPr="00BC31A4" w:rsidRDefault="00B33C16" w:rsidP="00B33C16">
      <w:pPr>
        <w:shd w:val="clear" w:color="auto" w:fill="FFFFFF"/>
        <w:jc w:val="both"/>
      </w:pPr>
      <w:r w:rsidRPr="00BC31A4">
        <w:t>Заполните анкету в бланке ответов: напишите свою фамилию, имя, отчество, номер школы и класс, в котором Вы учитесь. Желаем успеха!</w:t>
      </w:r>
    </w:p>
    <w:p w:rsidR="00B33C16" w:rsidRPr="00BC31A4" w:rsidRDefault="00B33C16" w:rsidP="00B33C16">
      <w:pPr>
        <w:shd w:val="clear" w:color="auto" w:fill="FFFFFF"/>
        <w:jc w:val="center"/>
      </w:pPr>
      <w:r w:rsidRPr="00BC31A4">
        <w:rPr>
          <w:bCs/>
        </w:rPr>
        <w:t>Максимальный балл– 15</w:t>
      </w:r>
    </w:p>
    <w:p w:rsidR="00B33C16" w:rsidRPr="00BC31A4" w:rsidRDefault="00B33C16" w:rsidP="00B33C16">
      <w:pPr>
        <w:shd w:val="clear" w:color="auto" w:fill="FFFFFF"/>
        <w:jc w:val="center"/>
      </w:pPr>
      <w:r w:rsidRPr="00BC31A4">
        <w:rPr>
          <w:bCs/>
        </w:rPr>
        <w:t>Бланк 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960"/>
      </w:tblGrid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  <w:jc w:val="center"/>
            </w:pPr>
            <w:r w:rsidRPr="00BC31A4">
              <w:t>№ вопроса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  <w:jc w:val="center"/>
            </w:pPr>
            <w:r w:rsidRPr="00BC31A4">
              <w:t>Вариант ответа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6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7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lastRenderedPageBreak/>
              <w:t>8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9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10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r w:rsidRPr="00BC31A4">
              <w:t> </w:t>
            </w:r>
          </w:p>
        </w:tc>
      </w:tr>
    </w:tbl>
    <w:p w:rsidR="00B33C16" w:rsidRPr="00BC31A4" w:rsidRDefault="00B33C16" w:rsidP="00B33C16">
      <w:pPr>
        <w:shd w:val="clear" w:color="auto" w:fill="FFFFFF"/>
      </w:pPr>
      <w:r w:rsidRPr="00BC31A4">
        <w:t>Тест используется для актуализации знаний, полученных ранее, создания проблемных ситуаций, определения уровня понимания и усвоения нового материала.</w:t>
      </w:r>
    </w:p>
    <w:p w:rsidR="00B33C16" w:rsidRPr="00BC31A4" w:rsidRDefault="00B33C16" w:rsidP="00B33C16">
      <w:pPr>
        <w:shd w:val="clear" w:color="auto" w:fill="FFFFFF"/>
      </w:pPr>
      <w:r w:rsidRPr="00BC31A4">
        <w:t>1.Как переводятся слово "шахматы"?</w:t>
      </w:r>
    </w:p>
    <w:p w:rsidR="00B33C16" w:rsidRPr="00BC31A4" w:rsidRDefault="00B33C16" w:rsidP="00B33C16">
      <w:pPr>
        <w:shd w:val="clear" w:color="auto" w:fill="FFFFFF"/>
      </w:pPr>
      <w:r w:rsidRPr="00BC31A4">
        <w:t>а) Властитель умер</w:t>
      </w:r>
    </w:p>
    <w:p w:rsidR="00B33C16" w:rsidRPr="00BC31A4" w:rsidRDefault="00B33C16" w:rsidP="00B33C16">
      <w:pPr>
        <w:shd w:val="clear" w:color="auto" w:fill="FFFFFF"/>
      </w:pPr>
      <w:r w:rsidRPr="00BC31A4">
        <w:t>б) Спасти короля</w:t>
      </w:r>
    </w:p>
    <w:p w:rsidR="00B33C16" w:rsidRPr="00BC31A4" w:rsidRDefault="00B33C16" w:rsidP="00B33C16">
      <w:pPr>
        <w:shd w:val="clear" w:color="auto" w:fill="FFFFFF"/>
      </w:pPr>
      <w:r w:rsidRPr="00BC31A4">
        <w:t>в) Король умер</w:t>
      </w:r>
    </w:p>
    <w:p w:rsidR="00B33C16" w:rsidRPr="00BC31A4" w:rsidRDefault="00B33C16" w:rsidP="00B33C16">
      <w:pPr>
        <w:shd w:val="clear" w:color="auto" w:fill="FFFFFF"/>
      </w:pPr>
      <w:r w:rsidRPr="00BC31A4">
        <w:t>г) Береги короля</w:t>
      </w:r>
    </w:p>
    <w:p w:rsidR="00B33C16" w:rsidRPr="00BC31A4" w:rsidRDefault="00B33C16" w:rsidP="00B33C16">
      <w:pPr>
        <w:shd w:val="clear" w:color="auto" w:fill="FFFFFF"/>
      </w:pPr>
      <w:r w:rsidRPr="00BC31A4">
        <w:t>2.Через сколько полей в центре проходит большая белая диагональ?</w:t>
      </w:r>
    </w:p>
    <w:p w:rsidR="00B33C16" w:rsidRPr="00BC31A4" w:rsidRDefault="00B33C16" w:rsidP="00B33C16">
      <w:pPr>
        <w:shd w:val="clear" w:color="auto" w:fill="FFFFFF"/>
      </w:pPr>
      <w:r w:rsidRPr="00BC31A4">
        <w:t>а) 3</w:t>
      </w:r>
    </w:p>
    <w:p w:rsidR="00B33C16" w:rsidRPr="00BC31A4" w:rsidRDefault="00B33C16" w:rsidP="00B33C16">
      <w:pPr>
        <w:shd w:val="clear" w:color="auto" w:fill="FFFFFF"/>
      </w:pPr>
      <w:r w:rsidRPr="00BC31A4">
        <w:t>б) 3</w:t>
      </w:r>
    </w:p>
    <w:p w:rsidR="00B33C16" w:rsidRPr="00BC31A4" w:rsidRDefault="00B33C16" w:rsidP="00B33C16">
      <w:pPr>
        <w:shd w:val="clear" w:color="auto" w:fill="FFFFFF"/>
      </w:pPr>
      <w:r w:rsidRPr="00BC31A4">
        <w:t>в) 2</w:t>
      </w:r>
    </w:p>
    <w:p w:rsidR="00B33C16" w:rsidRPr="00BC31A4" w:rsidRDefault="00B33C16" w:rsidP="00B33C16">
      <w:pPr>
        <w:shd w:val="clear" w:color="auto" w:fill="FFFFFF"/>
      </w:pPr>
      <w:r w:rsidRPr="00BC31A4">
        <w:t>г) 8</w:t>
      </w:r>
    </w:p>
    <w:p w:rsidR="00B33C16" w:rsidRPr="00BC31A4" w:rsidRDefault="00B33C16" w:rsidP="00B33C16">
      <w:pPr>
        <w:shd w:val="clear" w:color="auto" w:fill="FFFFFF"/>
      </w:pPr>
      <w:r w:rsidRPr="00BC31A4">
        <w:t>3.Какой шахматной фигуры не существует?</w:t>
      </w:r>
    </w:p>
    <w:p w:rsidR="00B33C16" w:rsidRPr="00BC31A4" w:rsidRDefault="00B33C16" w:rsidP="00B33C16">
      <w:pPr>
        <w:shd w:val="clear" w:color="auto" w:fill="FFFFFF"/>
      </w:pPr>
      <w:r w:rsidRPr="00BC31A4">
        <w:t>а) Король</w:t>
      </w:r>
    </w:p>
    <w:p w:rsidR="00B33C16" w:rsidRPr="00BC31A4" w:rsidRDefault="00B33C16" w:rsidP="00B33C16">
      <w:pPr>
        <w:shd w:val="clear" w:color="auto" w:fill="FFFFFF"/>
      </w:pPr>
      <w:r w:rsidRPr="00BC31A4">
        <w:t>б) Слон</w:t>
      </w:r>
    </w:p>
    <w:p w:rsidR="00B33C16" w:rsidRPr="00BC31A4" w:rsidRDefault="00B33C16" w:rsidP="00B33C16">
      <w:pPr>
        <w:shd w:val="clear" w:color="auto" w:fill="FFFFFF"/>
      </w:pPr>
      <w:r w:rsidRPr="00BC31A4">
        <w:t>в) Пешка</w:t>
      </w:r>
    </w:p>
    <w:p w:rsidR="00B33C16" w:rsidRPr="00BC31A4" w:rsidRDefault="00B33C16" w:rsidP="00B33C16">
      <w:pPr>
        <w:shd w:val="clear" w:color="auto" w:fill="FFFFFF"/>
      </w:pPr>
      <w:r w:rsidRPr="00BC31A4">
        <w:t>г) Дама</w:t>
      </w:r>
    </w:p>
    <w:p w:rsidR="00B33C16" w:rsidRPr="00BC31A4" w:rsidRDefault="00B33C16" w:rsidP="00B33C16">
      <w:pPr>
        <w:shd w:val="clear" w:color="auto" w:fill="FFFFFF"/>
      </w:pPr>
      <w:r w:rsidRPr="00BC31A4">
        <w:t>4.Согласен ли ты что каждое шахматное поле квадратное?</w:t>
      </w:r>
    </w:p>
    <w:p w:rsidR="00B33C16" w:rsidRPr="00BC31A4" w:rsidRDefault="00B33C16" w:rsidP="00B33C16">
      <w:pPr>
        <w:shd w:val="clear" w:color="auto" w:fill="FFFFFF"/>
      </w:pPr>
      <w:r w:rsidRPr="00BC31A4">
        <w:t>а) да</w:t>
      </w:r>
    </w:p>
    <w:p w:rsidR="00B33C16" w:rsidRPr="00BC31A4" w:rsidRDefault="00B33C16" w:rsidP="00B33C16">
      <w:pPr>
        <w:shd w:val="clear" w:color="auto" w:fill="FFFFFF"/>
      </w:pPr>
      <w:r w:rsidRPr="00BC31A4">
        <w:t>б) нет</w:t>
      </w:r>
    </w:p>
    <w:p w:rsidR="00B33C16" w:rsidRPr="00BC31A4" w:rsidRDefault="00B33C16" w:rsidP="00B33C16">
      <w:pPr>
        <w:shd w:val="clear" w:color="auto" w:fill="FFFFFF"/>
      </w:pPr>
      <w:r w:rsidRPr="00BC31A4">
        <w:t>в) наверное</w:t>
      </w:r>
    </w:p>
    <w:p w:rsidR="00B33C16" w:rsidRPr="00BC31A4" w:rsidRDefault="00B33C16" w:rsidP="00B33C16">
      <w:pPr>
        <w:shd w:val="clear" w:color="auto" w:fill="FFFFFF"/>
      </w:pPr>
      <w:r w:rsidRPr="00BC31A4">
        <w:t>г) круглое</w:t>
      </w:r>
    </w:p>
    <w:p w:rsidR="00B33C16" w:rsidRPr="00BC31A4" w:rsidRDefault="00B33C16" w:rsidP="00B33C16">
      <w:pPr>
        <w:shd w:val="clear" w:color="auto" w:fill="FFFFFF"/>
      </w:pPr>
      <w:r w:rsidRPr="00BC31A4">
        <w:t>5.Сколько всего полей в центре?</w:t>
      </w:r>
    </w:p>
    <w:p w:rsidR="00B33C16" w:rsidRPr="00BC31A4" w:rsidRDefault="00B33C16" w:rsidP="00B33C16">
      <w:pPr>
        <w:shd w:val="clear" w:color="auto" w:fill="FFFFFF"/>
      </w:pPr>
      <w:r w:rsidRPr="00BC31A4">
        <w:t>а) 5</w:t>
      </w:r>
    </w:p>
    <w:p w:rsidR="00B33C16" w:rsidRPr="00BC31A4" w:rsidRDefault="00B33C16" w:rsidP="00B33C16">
      <w:pPr>
        <w:shd w:val="clear" w:color="auto" w:fill="FFFFFF"/>
      </w:pPr>
      <w:r w:rsidRPr="00BC31A4">
        <w:t>б) 6</w:t>
      </w:r>
    </w:p>
    <w:p w:rsidR="00B33C16" w:rsidRPr="00BC31A4" w:rsidRDefault="00B33C16" w:rsidP="00B33C16">
      <w:pPr>
        <w:shd w:val="clear" w:color="auto" w:fill="FFFFFF"/>
      </w:pPr>
      <w:r w:rsidRPr="00BC31A4">
        <w:t>в) 8</w:t>
      </w:r>
    </w:p>
    <w:p w:rsidR="00B33C16" w:rsidRPr="00BC31A4" w:rsidRDefault="00B33C16" w:rsidP="00B33C16">
      <w:pPr>
        <w:shd w:val="clear" w:color="auto" w:fill="FFFFFF"/>
      </w:pPr>
      <w:r w:rsidRPr="00BC31A4">
        <w:t>г) 4</w:t>
      </w:r>
    </w:p>
    <w:p w:rsidR="00B33C16" w:rsidRPr="00BC31A4" w:rsidRDefault="00B33C16" w:rsidP="00B33C16">
      <w:pPr>
        <w:shd w:val="clear" w:color="auto" w:fill="FFFFFF"/>
      </w:pPr>
      <w:r w:rsidRPr="00BC31A4">
        <w:t>6.Сколько белых полей в любой черной диагонали?</w:t>
      </w:r>
    </w:p>
    <w:p w:rsidR="00B33C16" w:rsidRPr="00BC31A4" w:rsidRDefault="00B33C16" w:rsidP="00B33C16">
      <w:pPr>
        <w:shd w:val="clear" w:color="auto" w:fill="FFFFFF"/>
      </w:pPr>
      <w:r w:rsidRPr="00BC31A4">
        <w:t>а) 6</w:t>
      </w:r>
    </w:p>
    <w:p w:rsidR="00B33C16" w:rsidRPr="00BC31A4" w:rsidRDefault="00B33C16" w:rsidP="00B33C16">
      <w:pPr>
        <w:shd w:val="clear" w:color="auto" w:fill="FFFFFF"/>
      </w:pPr>
      <w:r w:rsidRPr="00BC31A4">
        <w:t>б) 4</w:t>
      </w:r>
    </w:p>
    <w:p w:rsidR="00B33C16" w:rsidRPr="00BC31A4" w:rsidRDefault="00B33C16" w:rsidP="00B33C16">
      <w:pPr>
        <w:shd w:val="clear" w:color="auto" w:fill="FFFFFF"/>
      </w:pPr>
      <w:r w:rsidRPr="00BC31A4">
        <w:t>в) 2</w:t>
      </w:r>
    </w:p>
    <w:p w:rsidR="00B33C16" w:rsidRPr="00BC31A4" w:rsidRDefault="00B33C16" w:rsidP="00B33C16">
      <w:pPr>
        <w:shd w:val="clear" w:color="auto" w:fill="FFFFFF"/>
      </w:pPr>
      <w:r w:rsidRPr="00BC31A4">
        <w:t>г) 0</w:t>
      </w:r>
    </w:p>
    <w:p w:rsidR="00B33C16" w:rsidRPr="00BC31A4" w:rsidRDefault="00B33C16" w:rsidP="00B33C16">
      <w:pPr>
        <w:shd w:val="clear" w:color="auto" w:fill="FFFFFF"/>
      </w:pPr>
      <w:r w:rsidRPr="00BC31A4">
        <w:t>7.Сколько на шахматной доске горизонталей?</w:t>
      </w:r>
    </w:p>
    <w:p w:rsidR="00B33C16" w:rsidRPr="00BC31A4" w:rsidRDefault="00B33C16" w:rsidP="00B33C16">
      <w:pPr>
        <w:shd w:val="clear" w:color="auto" w:fill="FFFFFF"/>
      </w:pPr>
      <w:r w:rsidRPr="00BC31A4">
        <w:t>а) 9</w:t>
      </w:r>
    </w:p>
    <w:p w:rsidR="00B33C16" w:rsidRPr="00BC31A4" w:rsidRDefault="00B33C16" w:rsidP="00B33C16">
      <w:pPr>
        <w:shd w:val="clear" w:color="auto" w:fill="FFFFFF"/>
      </w:pPr>
      <w:r w:rsidRPr="00BC31A4">
        <w:t>б) 4</w:t>
      </w:r>
    </w:p>
    <w:p w:rsidR="00B33C16" w:rsidRPr="00BC31A4" w:rsidRDefault="00B33C16" w:rsidP="00B33C16">
      <w:pPr>
        <w:shd w:val="clear" w:color="auto" w:fill="FFFFFF"/>
      </w:pPr>
      <w:r w:rsidRPr="00BC31A4">
        <w:t>в) 6</w:t>
      </w:r>
    </w:p>
    <w:p w:rsidR="00B33C16" w:rsidRPr="00BC31A4" w:rsidRDefault="00B33C16" w:rsidP="00B33C16">
      <w:pPr>
        <w:shd w:val="clear" w:color="auto" w:fill="FFFFFF"/>
      </w:pPr>
      <w:r w:rsidRPr="00BC31A4">
        <w:t>г) 8</w:t>
      </w:r>
    </w:p>
    <w:p w:rsidR="00B33C16" w:rsidRPr="00BC31A4" w:rsidRDefault="00B33C16" w:rsidP="00B33C16">
      <w:pPr>
        <w:shd w:val="clear" w:color="auto" w:fill="FFFFFF"/>
      </w:pPr>
      <w:r w:rsidRPr="00BC31A4">
        <w:t>8.Сколько всего фигур и пешек имеется у каждого игрока в начале партии?</w:t>
      </w:r>
    </w:p>
    <w:p w:rsidR="00B33C16" w:rsidRPr="00BC31A4" w:rsidRDefault="00B33C16" w:rsidP="00B33C16">
      <w:pPr>
        <w:shd w:val="clear" w:color="auto" w:fill="FFFFFF"/>
      </w:pPr>
      <w:r w:rsidRPr="00BC31A4">
        <w:t>а) 32</w:t>
      </w:r>
    </w:p>
    <w:p w:rsidR="00B33C16" w:rsidRPr="00BC31A4" w:rsidRDefault="00B33C16" w:rsidP="00B33C16">
      <w:pPr>
        <w:shd w:val="clear" w:color="auto" w:fill="FFFFFF"/>
      </w:pPr>
      <w:r w:rsidRPr="00BC31A4">
        <w:t>б) 64</w:t>
      </w:r>
    </w:p>
    <w:p w:rsidR="00B33C16" w:rsidRPr="00BC31A4" w:rsidRDefault="00B33C16" w:rsidP="00B33C16">
      <w:pPr>
        <w:shd w:val="clear" w:color="auto" w:fill="FFFFFF"/>
      </w:pPr>
      <w:r w:rsidRPr="00BC31A4">
        <w:t>в) 16</w:t>
      </w:r>
    </w:p>
    <w:p w:rsidR="00B33C16" w:rsidRPr="00BC31A4" w:rsidRDefault="00B33C16" w:rsidP="00B33C16">
      <w:pPr>
        <w:shd w:val="clear" w:color="auto" w:fill="FFFFFF"/>
      </w:pPr>
      <w:r w:rsidRPr="00BC31A4">
        <w:t>г) 24</w:t>
      </w:r>
    </w:p>
    <w:p w:rsidR="00B33C16" w:rsidRPr="00BC31A4" w:rsidRDefault="00B33C16" w:rsidP="00B33C16">
      <w:pPr>
        <w:shd w:val="clear" w:color="auto" w:fill="FFFFFF"/>
      </w:pPr>
      <w:r w:rsidRPr="00BC31A4">
        <w:t>9.Сколько клеток на шахматной доске?</w:t>
      </w:r>
    </w:p>
    <w:p w:rsidR="00B33C16" w:rsidRPr="00BC31A4" w:rsidRDefault="00B33C16" w:rsidP="00B33C16">
      <w:pPr>
        <w:shd w:val="clear" w:color="auto" w:fill="FFFFFF"/>
      </w:pPr>
      <w:r w:rsidRPr="00BC31A4">
        <w:lastRenderedPageBreak/>
        <w:t>а) 128</w:t>
      </w:r>
    </w:p>
    <w:p w:rsidR="00B33C16" w:rsidRPr="00BC31A4" w:rsidRDefault="00B33C16" w:rsidP="00B33C16">
      <w:pPr>
        <w:shd w:val="clear" w:color="auto" w:fill="FFFFFF"/>
      </w:pPr>
      <w:r w:rsidRPr="00BC31A4">
        <w:t>б) 325</w:t>
      </w:r>
    </w:p>
    <w:p w:rsidR="00B33C16" w:rsidRPr="00BC31A4" w:rsidRDefault="00B33C16" w:rsidP="00B33C16">
      <w:pPr>
        <w:shd w:val="clear" w:color="auto" w:fill="FFFFFF"/>
      </w:pPr>
      <w:r w:rsidRPr="00BC31A4">
        <w:t>в) 32</w:t>
      </w:r>
    </w:p>
    <w:p w:rsidR="00B33C16" w:rsidRPr="00BC31A4" w:rsidRDefault="00B33C16" w:rsidP="00B33C16">
      <w:pPr>
        <w:shd w:val="clear" w:color="auto" w:fill="FFFFFF"/>
      </w:pPr>
      <w:r w:rsidRPr="00BC31A4">
        <w:t>г) 64</w:t>
      </w:r>
    </w:p>
    <w:p w:rsidR="00B33C16" w:rsidRPr="00BC31A4" w:rsidRDefault="00B33C16" w:rsidP="00B33C16">
      <w:pPr>
        <w:shd w:val="clear" w:color="auto" w:fill="FFFFFF"/>
      </w:pPr>
      <w:r w:rsidRPr="00BC31A4">
        <w:t>10.Какая шахматная фигура ходит буквой «Г»?</w:t>
      </w:r>
    </w:p>
    <w:p w:rsidR="00B33C16" w:rsidRPr="00BC31A4" w:rsidRDefault="00B33C16" w:rsidP="00B33C16">
      <w:pPr>
        <w:shd w:val="clear" w:color="auto" w:fill="FFFFFF"/>
      </w:pPr>
      <w:r w:rsidRPr="00BC31A4">
        <w:t>а) пешка</w:t>
      </w:r>
    </w:p>
    <w:p w:rsidR="00B33C16" w:rsidRPr="00BC31A4" w:rsidRDefault="00B33C16" w:rsidP="00B33C16">
      <w:pPr>
        <w:shd w:val="clear" w:color="auto" w:fill="FFFFFF"/>
      </w:pPr>
      <w:r w:rsidRPr="00BC31A4">
        <w:t>б) слон</w:t>
      </w:r>
    </w:p>
    <w:p w:rsidR="00B33C16" w:rsidRPr="00BC31A4" w:rsidRDefault="00B33C16" w:rsidP="00B33C16">
      <w:pPr>
        <w:shd w:val="clear" w:color="auto" w:fill="FFFFFF"/>
      </w:pPr>
      <w:r w:rsidRPr="00BC31A4">
        <w:t>в) король</w:t>
      </w:r>
    </w:p>
    <w:p w:rsidR="00B33C16" w:rsidRPr="00BC31A4" w:rsidRDefault="00B33C16" w:rsidP="00B33C16">
      <w:pPr>
        <w:shd w:val="clear" w:color="auto" w:fill="FFFFFF"/>
      </w:pPr>
      <w:r w:rsidRPr="00BC31A4">
        <w:t>г) конь</w:t>
      </w:r>
    </w:p>
    <w:p w:rsidR="00B33C16" w:rsidRPr="00BC31A4" w:rsidRDefault="00B33C16" w:rsidP="00B33C16">
      <w:pPr>
        <w:shd w:val="clear" w:color="auto" w:fill="FFFFFF"/>
      </w:pPr>
      <w:r w:rsidRPr="00BC31A4">
        <w:t>11.Какая фигура в шахматах самая сильная?</w:t>
      </w:r>
    </w:p>
    <w:p w:rsidR="00B33C16" w:rsidRPr="00BC31A4" w:rsidRDefault="00B33C16" w:rsidP="00B33C16">
      <w:pPr>
        <w:shd w:val="clear" w:color="auto" w:fill="FFFFFF"/>
      </w:pPr>
      <w:r w:rsidRPr="00BC31A4">
        <w:t>а) слон</w:t>
      </w:r>
    </w:p>
    <w:p w:rsidR="00B33C16" w:rsidRPr="00BC31A4" w:rsidRDefault="00B33C16" w:rsidP="00B33C16">
      <w:pPr>
        <w:shd w:val="clear" w:color="auto" w:fill="FFFFFF"/>
      </w:pPr>
      <w:r w:rsidRPr="00BC31A4">
        <w:t>б) король</w:t>
      </w:r>
    </w:p>
    <w:p w:rsidR="00B33C16" w:rsidRPr="00BC31A4" w:rsidRDefault="00B33C16" w:rsidP="00B33C16">
      <w:pPr>
        <w:shd w:val="clear" w:color="auto" w:fill="FFFFFF"/>
      </w:pPr>
      <w:r w:rsidRPr="00BC31A4">
        <w:t>в) конь</w:t>
      </w:r>
    </w:p>
    <w:p w:rsidR="00B33C16" w:rsidRPr="00BC31A4" w:rsidRDefault="00B33C16" w:rsidP="00B33C16">
      <w:pPr>
        <w:shd w:val="clear" w:color="auto" w:fill="FFFFFF"/>
      </w:pPr>
      <w:r w:rsidRPr="00BC31A4">
        <w:t>г) ферзь</w:t>
      </w:r>
    </w:p>
    <w:p w:rsidR="00B33C16" w:rsidRPr="00BC31A4" w:rsidRDefault="00B33C16" w:rsidP="00B33C16">
      <w:pPr>
        <w:shd w:val="clear" w:color="auto" w:fill="FFFFFF"/>
      </w:pPr>
      <w:r w:rsidRPr="00BC31A4">
        <w:t>12.Какой из этих спортивных терминов относится к шахматам?</w:t>
      </w:r>
    </w:p>
    <w:p w:rsidR="00B33C16" w:rsidRPr="00BC31A4" w:rsidRDefault="00B33C16" w:rsidP="00B33C16">
      <w:pPr>
        <w:shd w:val="clear" w:color="auto" w:fill="FFFFFF"/>
      </w:pPr>
      <w:r w:rsidRPr="00BC31A4">
        <w:t>а) рашпиль</w:t>
      </w:r>
    </w:p>
    <w:p w:rsidR="00B33C16" w:rsidRPr="00BC31A4" w:rsidRDefault="00B33C16" w:rsidP="00B33C16">
      <w:pPr>
        <w:shd w:val="clear" w:color="auto" w:fill="FFFFFF"/>
      </w:pPr>
      <w:r w:rsidRPr="00BC31A4">
        <w:t>б) гамбит</w:t>
      </w:r>
    </w:p>
    <w:p w:rsidR="00B33C16" w:rsidRPr="00BC31A4" w:rsidRDefault="00B33C16" w:rsidP="00B33C16">
      <w:pPr>
        <w:shd w:val="clear" w:color="auto" w:fill="FFFFFF"/>
      </w:pPr>
      <w:r w:rsidRPr="00BC31A4">
        <w:t>в) дебют</w:t>
      </w:r>
    </w:p>
    <w:p w:rsidR="00B33C16" w:rsidRPr="00BC31A4" w:rsidRDefault="00B33C16" w:rsidP="00B33C16">
      <w:pPr>
        <w:shd w:val="clear" w:color="auto" w:fill="FFFFFF"/>
      </w:pPr>
      <w:r w:rsidRPr="00BC31A4">
        <w:t>г) эндшпиль</w:t>
      </w:r>
    </w:p>
    <w:p w:rsidR="00B33C16" w:rsidRPr="00BC31A4" w:rsidRDefault="00B33C16" w:rsidP="00B33C16">
      <w:pPr>
        <w:shd w:val="clear" w:color="auto" w:fill="FFFFFF"/>
      </w:pPr>
      <w:r w:rsidRPr="00BC31A4">
        <w:t>13.Какое из этих названий предметов столового прибора является также шахматным термином?</w:t>
      </w:r>
    </w:p>
    <w:p w:rsidR="00B33C16" w:rsidRPr="00BC31A4" w:rsidRDefault="00B33C16" w:rsidP="00B33C16">
      <w:pPr>
        <w:shd w:val="clear" w:color="auto" w:fill="FFFFFF"/>
      </w:pPr>
      <w:r w:rsidRPr="00BC31A4">
        <w:t>а) лопатка</w:t>
      </w:r>
    </w:p>
    <w:p w:rsidR="00B33C16" w:rsidRPr="00BC31A4" w:rsidRDefault="00B33C16" w:rsidP="00B33C16">
      <w:pPr>
        <w:shd w:val="clear" w:color="auto" w:fill="FFFFFF"/>
      </w:pPr>
      <w:r w:rsidRPr="00BC31A4">
        <w:t>б) вилка</w:t>
      </w:r>
    </w:p>
    <w:p w:rsidR="00B33C16" w:rsidRPr="00BC31A4" w:rsidRDefault="00B33C16" w:rsidP="00B33C16">
      <w:pPr>
        <w:shd w:val="clear" w:color="auto" w:fill="FFFFFF"/>
      </w:pPr>
      <w:r w:rsidRPr="00BC31A4">
        <w:t>в) нож</w:t>
      </w:r>
    </w:p>
    <w:p w:rsidR="00B33C16" w:rsidRPr="00BC31A4" w:rsidRDefault="00B33C16" w:rsidP="00B33C16">
      <w:pPr>
        <w:shd w:val="clear" w:color="auto" w:fill="FFFFFF"/>
      </w:pPr>
      <w:r w:rsidRPr="00BC31A4">
        <w:t>г) ложка</w:t>
      </w:r>
    </w:p>
    <w:p w:rsidR="00B33C16" w:rsidRPr="00BC31A4" w:rsidRDefault="00B33C16" w:rsidP="00B33C16">
      <w:pPr>
        <w:shd w:val="clear" w:color="auto" w:fill="FFFFFF"/>
      </w:pPr>
      <w:r w:rsidRPr="00BC31A4">
        <w:t>14.Как называется середина шахматной партии?</w:t>
      </w:r>
    </w:p>
    <w:p w:rsidR="00B33C16" w:rsidRPr="00BC31A4" w:rsidRDefault="00B33C16" w:rsidP="00B33C16">
      <w:pPr>
        <w:shd w:val="clear" w:color="auto" w:fill="FFFFFF"/>
      </w:pPr>
      <w:r w:rsidRPr="00BC31A4">
        <w:t>а) миттельшпиль</w:t>
      </w:r>
    </w:p>
    <w:p w:rsidR="00B33C16" w:rsidRPr="00BC31A4" w:rsidRDefault="00B33C16" w:rsidP="00B33C16">
      <w:pPr>
        <w:shd w:val="clear" w:color="auto" w:fill="FFFFFF"/>
      </w:pPr>
      <w:r w:rsidRPr="00BC31A4">
        <w:t>б) гамбит</w:t>
      </w:r>
    </w:p>
    <w:p w:rsidR="00B33C16" w:rsidRPr="00BC31A4" w:rsidRDefault="00B33C16" w:rsidP="00B33C16">
      <w:pPr>
        <w:shd w:val="clear" w:color="auto" w:fill="FFFFFF"/>
      </w:pPr>
      <w:r w:rsidRPr="00BC31A4">
        <w:t>в) цугцванг</w:t>
      </w:r>
    </w:p>
    <w:p w:rsidR="00B33C16" w:rsidRPr="00BC31A4" w:rsidRDefault="00B33C16" w:rsidP="00B33C16">
      <w:pPr>
        <w:shd w:val="clear" w:color="auto" w:fill="FFFFFF"/>
      </w:pPr>
      <w:r w:rsidRPr="00BC31A4">
        <w:t>г) мед-тайм</w:t>
      </w:r>
    </w:p>
    <w:p w:rsidR="00B33C16" w:rsidRPr="00BC31A4" w:rsidRDefault="00B33C16" w:rsidP="00B33C16">
      <w:pPr>
        <w:shd w:val="clear" w:color="auto" w:fill="FFFFFF"/>
      </w:pPr>
      <w:r w:rsidRPr="00BC31A4">
        <w:t>15.Сколько белых полей в горизонтали?</w:t>
      </w:r>
    </w:p>
    <w:p w:rsidR="00B33C16" w:rsidRPr="00BC31A4" w:rsidRDefault="00B33C16" w:rsidP="00B33C16">
      <w:pPr>
        <w:shd w:val="clear" w:color="auto" w:fill="FFFFFF"/>
      </w:pPr>
      <w:r w:rsidRPr="00BC31A4">
        <w:t>а) 8</w:t>
      </w:r>
    </w:p>
    <w:p w:rsidR="00B33C16" w:rsidRPr="00BC31A4" w:rsidRDefault="00B33C16" w:rsidP="00B33C16">
      <w:pPr>
        <w:shd w:val="clear" w:color="auto" w:fill="FFFFFF"/>
      </w:pPr>
      <w:r w:rsidRPr="00BC31A4">
        <w:t>б) 6</w:t>
      </w:r>
    </w:p>
    <w:p w:rsidR="00B33C16" w:rsidRPr="00BC31A4" w:rsidRDefault="00B33C16" w:rsidP="00B33C16">
      <w:pPr>
        <w:shd w:val="clear" w:color="auto" w:fill="FFFFFF"/>
      </w:pPr>
      <w:r w:rsidRPr="00BC31A4">
        <w:t>в) 2</w:t>
      </w:r>
    </w:p>
    <w:p w:rsidR="00B33C16" w:rsidRPr="00BC31A4" w:rsidRDefault="00B33C16" w:rsidP="00B33C16">
      <w:pPr>
        <w:shd w:val="clear" w:color="auto" w:fill="FFFFFF"/>
      </w:pPr>
      <w:r w:rsidRPr="00BC31A4">
        <w:t>г) 4</w:t>
      </w:r>
    </w:p>
    <w:p w:rsidR="00B33C16" w:rsidRPr="00BC31A4" w:rsidRDefault="00B33C16" w:rsidP="00B33C16">
      <w:pPr>
        <w:shd w:val="clear" w:color="auto" w:fill="FFFFFF"/>
        <w:rPr>
          <w:rFonts w:ascii="Verdana" w:hAnsi="Verdana"/>
          <w:sz w:val="20"/>
          <w:szCs w:val="20"/>
        </w:rPr>
      </w:pPr>
      <w:r w:rsidRPr="00BC31A4">
        <w:rPr>
          <w:b/>
          <w:bCs/>
          <w:sz w:val="20"/>
          <w:szCs w:val="20"/>
        </w:rPr>
        <w:t>                                                                            Ответы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960"/>
      </w:tblGrid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  <w:jc w:val="center"/>
            </w:pPr>
            <w:r w:rsidRPr="00BC31A4">
              <w:t>№ вопроса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  <w:jc w:val="center"/>
            </w:pPr>
            <w:r w:rsidRPr="00BC31A4">
              <w:t>Вариант ответа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а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в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а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6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7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8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в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9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10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11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г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12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в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lastRenderedPageBreak/>
              <w:t>13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б</w:t>
            </w:r>
          </w:p>
        </w:tc>
      </w:tr>
      <w:tr w:rsidR="00BC31A4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14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rPr>
                <w:b/>
                <w:bCs/>
              </w:rPr>
              <w:t>а</w:t>
            </w:r>
          </w:p>
        </w:tc>
      </w:tr>
      <w:tr w:rsidR="00B33C16" w:rsidRPr="00BC31A4" w:rsidTr="00F825BF">
        <w:trPr>
          <w:tblCellSpacing w:w="15" w:type="dxa"/>
        </w:trPr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15</w:t>
            </w:r>
          </w:p>
        </w:tc>
        <w:tc>
          <w:tcPr>
            <w:tcW w:w="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B33C16" w:rsidRPr="00BC31A4" w:rsidRDefault="00B33C16" w:rsidP="00F825BF">
            <w:pPr>
              <w:spacing w:before="100" w:beforeAutospacing="1" w:after="100" w:afterAutospacing="1"/>
            </w:pPr>
            <w:r w:rsidRPr="00BC31A4">
              <w:t> </w:t>
            </w:r>
            <w:r w:rsidRPr="00BC31A4">
              <w:rPr>
                <w:b/>
                <w:bCs/>
              </w:rPr>
              <w:t>г</w:t>
            </w:r>
          </w:p>
        </w:tc>
      </w:tr>
    </w:tbl>
    <w:p w:rsidR="00B33C16" w:rsidRPr="00BC31A4" w:rsidRDefault="00B33C16" w:rsidP="00B33C16">
      <w:pPr>
        <w:rPr>
          <w:sz w:val="22"/>
          <w:szCs w:val="22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rPr>
          <w:sz w:val="22"/>
          <w:szCs w:val="22"/>
          <w:lang w:val="tt-RU"/>
        </w:rPr>
      </w:pP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sz w:val="21"/>
          <w:szCs w:val="21"/>
        </w:rPr>
      </w:pPr>
    </w:p>
    <w:p w:rsidR="00B33C16" w:rsidRPr="00BC31A4" w:rsidRDefault="00B33C16" w:rsidP="00B33C16">
      <w:pPr>
        <w:rPr>
          <w:b/>
          <w:sz w:val="22"/>
          <w:szCs w:val="22"/>
        </w:rPr>
      </w:pPr>
    </w:p>
    <w:p w:rsidR="00B33C16" w:rsidRPr="00BC31A4" w:rsidRDefault="00B33C16" w:rsidP="00B33C16">
      <w:pPr>
        <w:rPr>
          <w:b/>
          <w:sz w:val="22"/>
          <w:szCs w:val="22"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  <w:r w:rsidRPr="00BC31A4">
        <w:rPr>
          <w:noProof/>
        </w:rPr>
        <w:drawing>
          <wp:inline distT="0" distB="0" distL="0" distR="0" wp14:anchorId="509C81C6" wp14:editId="1F2B5EF3">
            <wp:extent cx="5600700" cy="6449383"/>
            <wp:effectExtent l="0" t="0" r="0" b="0"/>
            <wp:docPr id="1" name="Рисунок 1" descr="https://main-cdn.goods.ru/big2/hlr-system/1570479115/100025563532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in-cdn.goods.ru/big2/hlr-system/1570479115/100025563532b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502" cy="646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C16" w:rsidRPr="00BC31A4" w:rsidRDefault="00B33C16" w:rsidP="00B33C16">
      <w:pPr>
        <w:jc w:val="center"/>
      </w:pPr>
    </w:p>
    <w:p w:rsidR="00B33C16" w:rsidRPr="00BC31A4" w:rsidRDefault="00B33C16" w:rsidP="00B33C16">
      <w:pPr>
        <w:jc w:val="center"/>
      </w:pPr>
      <w:r w:rsidRPr="00BC31A4">
        <w:t>Ключ к решению шахматных задач</w:t>
      </w:r>
    </w:p>
    <w:p w:rsidR="00B33C16" w:rsidRPr="00BC31A4" w:rsidRDefault="00B33C16" w:rsidP="00B33C16">
      <w:pPr>
        <w:rPr>
          <w:sz w:val="22"/>
          <w:szCs w:val="22"/>
        </w:rPr>
      </w:pPr>
    </w:p>
    <w:p w:rsidR="00B33C16" w:rsidRPr="00BC31A4" w:rsidRDefault="00B33C16" w:rsidP="00B33C16">
      <w:pPr>
        <w:rPr>
          <w:sz w:val="22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К </w:t>
            </w:r>
            <w:r w:rsidRPr="00BC31A4">
              <w:rPr>
                <w:lang w:val="en-US"/>
              </w:rPr>
              <w:t>d6</w:t>
            </w:r>
            <w:r w:rsidRPr="00BC31A4">
              <w:t>-</w:t>
            </w:r>
            <w:r w:rsidRPr="00BC31A4">
              <w:rPr>
                <w:lang w:val="en-US"/>
              </w:rPr>
              <w:t>f5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a4-a3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e4-e8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d8-e8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e1-e8#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  <w:lang w:val="en-US"/>
        </w:rPr>
      </w:pPr>
      <w:r w:rsidRPr="00BC31A4">
        <w:rPr>
          <w:b/>
          <w:i/>
          <w:lang w:val="en-US"/>
        </w:rPr>
        <w:t xml:space="preserve">   </w:t>
      </w: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C</w:t>
            </w:r>
            <w:r w:rsidRPr="00BC31A4">
              <w:t xml:space="preserve"> </w:t>
            </w:r>
            <w:r w:rsidRPr="00BC31A4">
              <w:rPr>
                <w:lang w:val="en-US"/>
              </w:rPr>
              <w:t>b3</w:t>
            </w:r>
            <w:r w:rsidRPr="00BC31A4">
              <w:t>-</w:t>
            </w:r>
            <w:r w:rsidRPr="00BC31A4">
              <w:rPr>
                <w:lang w:val="en-US"/>
              </w:rPr>
              <w:t>f7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e8-e4</w:t>
            </w:r>
          </w:p>
        </w:tc>
      </w:tr>
      <w:tr w:rsidR="00B33C16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a5-</w:t>
            </w:r>
            <w:r w:rsidRPr="00BC31A4">
              <w:t xml:space="preserve"> </w:t>
            </w:r>
            <w:r w:rsidRPr="00BC31A4">
              <w:rPr>
                <w:lang w:val="en-US"/>
              </w:rPr>
              <w:t>h5#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d8-e8</w:t>
            </w: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К </w:t>
            </w:r>
            <w:r w:rsidRPr="00BC31A4">
              <w:rPr>
                <w:lang w:val="en-US"/>
              </w:rPr>
              <w:t>f5</w:t>
            </w:r>
            <w:r w:rsidRPr="00BC31A4">
              <w:t>-</w:t>
            </w:r>
            <w:r w:rsidRPr="00BC31A4">
              <w:rPr>
                <w:lang w:val="en-US"/>
              </w:rPr>
              <w:t>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Kr g8-f8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e7-f7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Kr f8-e7</w:t>
            </w:r>
          </w:p>
        </w:tc>
      </w:tr>
      <w:tr w:rsidR="00B33C16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a1-e1#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f4-h6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Kr h8-g8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g6-g7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f8-</w:t>
            </w:r>
            <w:r w:rsidRPr="00BC31A4">
              <w:t xml:space="preserve"> </w:t>
            </w:r>
            <w:r w:rsidRPr="00BC31A4">
              <w:rPr>
                <w:lang w:val="en-US"/>
              </w:rPr>
              <w:t>g7</w:t>
            </w:r>
          </w:p>
        </w:tc>
      </w:tr>
      <w:tr w:rsidR="00B33C16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h6-</w:t>
            </w:r>
            <w:r w:rsidRPr="00BC31A4">
              <w:t xml:space="preserve"> </w:t>
            </w:r>
            <w:r w:rsidRPr="00BC31A4">
              <w:rPr>
                <w:lang w:val="en-US"/>
              </w:rPr>
              <w:t>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h6-</w:t>
            </w:r>
            <w:r w:rsidRPr="00BC31A4">
              <w:t xml:space="preserve"> </w:t>
            </w:r>
            <w:r w:rsidRPr="00BC31A4">
              <w:rPr>
                <w:lang w:val="en-US"/>
              </w:rPr>
              <w:t>g7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b8-e8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f2-f8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e8-f8</w:t>
            </w:r>
          </w:p>
        </w:tc>
      </w:tr>
      <w:tr w:rsidR="00B33C16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 xml:space="preserve">Л  </w:t>
            </w:r>
            <w:r w:rsidRPr="00BC31A4">
              <w:rPr>
                <w:lang w:val="en-US"/>
              </w:rPr>
              <w:t>f1f8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935"/>
        <w:gridCol w:w="2176"/>
      </w:tblGrid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№ п/п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белые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черные</w:t>
            </w:r>
          </w:p>
        </w:tc>
      </w:tr>
      <w:tr w:rsidR="00BC31A4" w:rsidRPr="00BC31A4" w:rsidTr="00F825BF">
        <w:trPr>
          <w:trHeight w:val="114"/>
        </w:trPr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1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Cc1</w:t>
            </w:r>
            <w:r w:rsidRPr="00BC31A4">
              <w:t>-</w:t>
            </w:r>
            <w:r w:rsidRPr="00BC31A4">
              <w:rPr>
                <w:lang w:val="en-US"/>
              </w:rPr>
              <w:t>h6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Krf8-e8</w:t>
            </w:r>
          </w:p>
        </w:tc>
      </w:tr>
      <w:tr w:rsidR="00BC31A4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</w:pPr>
            <w:r w:rsidRPr="00BC31A4">
              <w:t>2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h8-</w:t>
            </w:r>
            <w:r w:rsidRPr="00BC31A4">
              <w:t xml:space="preserve"> </w:t>
            </w:r>
            <w:r w:rsidRPr="00BC31A4">
              <w:rPr>
                <w:lang w:val="en-US"/>
              </w:rPr>
              <w:t>g8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Cc7-f8</w:t>
            </w:r>
          </w:p>
        </w:tc>
      </w:tr>
      <w:tr w:rsidR="00B33C16" w:rsidRPr="00BC31A4" w:rsidTr="00F825BF">
        <w:tc>
          <w:tcPr>
            <w:tcW w:w="1242" w:type="dxa"/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rPr>
                <w:lang w:val="en-US"/>
              </w:rPr>
              <w:t>3</w:t>
            </w:r>
          </w:p>
        </w:tc>
        <w:tc>
          <w:tcPr>
            <w:tcW w:w="1935" w:type="dxa"/>
            <w:tcBorders>
              <w:right w:val="single" w:sz="4" w:space="0" w:color="auto"/>
            </w:tcBorders>
          </w:tcPr>
          <w:p w:rsidR="00B33C16" w:rsidRPr="00BC31A4" w:rsidRDefault="00B33C16" w:rsidP="00F825BF">
            <w:pPr>
              <w:jc w:val="center"/>
              <w:rPr>
                <w:lang w:val="en-US"/>
              </w:rPr>
            </w:pPr>
            <w:r w:rsidRPr="00BC31A4">
              <w:t>Ф</w:t>
            </w:r>
            <w:r w:rsidRPr="00BC31A4">
              <w:rPr>
                <w:lang w:val="en-US"/>
              </w:rPr>
              <w:t>g8-</w:t>
            </w:r>
            <w:r w:rsidRPr="00BC31A4">
              <w:t xml:space="preserve"> </w:t>
            </w:r>
            <w:r w:rsidRPr="00BC31A4">
              <w:rPr>
                <w:lang w:val="en-US"/>
              </w:rPr>
              <w:t>f8</w:t>
            </w:r>
          </w:p>
        </w:tc>
        <w:tc>
          <w:tcPr>
            <w:tcW w:w="2176" w:type="dxa"/>
            <w:tcBorders>
              <w:left w:val="single" w:sz="4" w:space="0" w:color="auto"/>
            </w:tcBorders>
          </w:tcPr>
          <w:p w:rsidR="00B33C16" w:rsidRPr="00BC31A4" w:rsidRDefault="00B33C16" w:rsidP="00F825BF">
            <w:pPr>
              <w:jc w:val="center"/>
            </w:pPr>
            <w:r w:rsidRPr="00BC31A4">
              <w:t>Ф</w:t>
            </w:r>
            <w:r w:rsidRPr="00BC31A4">
              <w:rPr>
                <w:lang w:val="en-US"/>
              </w:rPr>
              <w:t>hg8-</w:t>
            </w:r>
            <w:r w:rsidRPr="00BC31A4">
              <w:t xml:space="preserve"> </w:t>
            </w:r>
            <w:r w:rsidRPr="00BC31A4">
              <w:rPr>
                <w:lang w:val="en-US"/>
              </w:rPr>
              <w:t>f8</w:t>
            </w:r>
          </w:p>
        </w:tc>
      </w:tr>
    </w:tbl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BC31A4">
        <w:rPr>
          <w:sz w:val="21"/>
          <w:szCs w:val="21"/>
        </w:rPr>
        <w:t>Критерии оценки результата (баллы):</w:t>
      </w: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BC31A4">
        <w:rPr>
          <w:sz w:val="21"/>
          <w:szCs w:val="21"/>
        </w:rPr>
        <w:t>6 – отлично;</w:t>
      </w: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BC31A4">
        <w:rPr>
          <w:sz w:val="21"/>
          <w:szCs w:val="21"/>
        </w:rPr>
        <w:t>5 – хорошо;</w:t>
      </w: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BC31A4">
        <w:rPr>
          <w:sz w:val="21"/>
          <w:szCs w:val="21"/>
        </w:rPr>
        <w:t>4 – 3 – удовлетворительно;</w:t>
      </w: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BC31A4">
        <w:rPr>
          <w:sz w:val="21"/>
          <w:szCs w:val="21"/>
        </w:rPr>
        <w:t>0 – 2 – плохо.</w:t>
      </w:r>
    </w:p>
    <w:p w:rsidR="00B33C16" w:rsidRPr="00BC31A4" w:rsidRDefault="00B33C16" w:rsidP="00B33C1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</w:p>
    <w:p w:rsidR="00B33C16" w:rsidRPr="00BC31A4" w:rsidRDefault="00B33C16" w:rsidP="00B33C16">
      <w:pPr>
        <w:jc w:val="center"/>
      </w:pPr>
    </w:p>
    <w:p w:rsidR="00B33C16" w:rsidRPr="00BC31A4" w:rsidRDefault="00B33C16" w:rsidP="00B33C16">
      <w:pPr>
        <w:jc w:val="center"/>
        <w:rPr>
          <w:b/>
          <w:sz w:val="22"/>
          <w:szCs w:val="22"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B33C16" w:rsidRPr="00BC31A4" w:rsidRDefault="00B33C16" w:rsidP="00B33C16">
      <w:pPr>
        <w:ind w:firstLine="510"/>
        <w:jc w:val="center"/>
        <w:rPr>
          <w:b/>
          <w:i/>
        </w:rPr>
      </w:pPr>
    </w:p>
    <w:p w:rsidR="009C5DBB" w:rsidRPr="00BC31A4" w:rsidRDefault="009C5DBB" w:rsidP="00376B5E">
      <w:pPr>
        <w:shd w:val="clear" w:color="auto" w:fill="FFFFFF"/>
        <w:spacing w:before="100" w:beforeAutospacing="1" w:after="225" w:line="350" w:lineRule="atLeast"/>
        <w:rPr>
          <w:rFonts w:ascii="Arial" w:hAnsi="Arial" w:cs="Arial"/>
          <w:sz w:val="30"/>
          <w:szCs w:val="30"/>
        </w:rPr>
      </w:pPr>
    </w:p>
    <w:p w:rsidR="00376B5E" w:rsidRPr="00BC31A4" w:rsidRDefault="00376B5E" w:rsidP="00376B5E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4268E7" w:rsidRPr="00BC31A4" w:rsidRDefault="004268E7" w:rsidP="00372604">
      <w:pPr>
        <w:jc w:val="center"/>
        <w:rPr>
          <w:b/>
          <w:bCs/>
          <w:i/>
          <w:iCs/>
          <w:sz w:val="22"/>
          <w:szCs w:val="22"/>
        </w:rPr>
      </w:pPr>
    </w:p>
    <w:sectPr w:rsidR="004268E7" w:rsidRPr="00BC31A4" w:rsidSect="00B33C16">
      <w:pgSz w:w="11906" w:h="16838"/>
      <w:pgMar w:top="851" w:right="70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053C"/>
    <w:multiLevelType w:val="hybridMultilevel"/>
    <w:tmpl w:val="D89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86B85"/>
    <w:multiLevelType w:val="multilevel"/>
    <w:tmpl w:val="402C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C15907"/>
    <w:multiLevelType w:val="multilevel"/>
    <w:tmpl w:val="34AAD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BD17F4"/>
    <w:multiLevelType w:val="hybridMultilevel"/>
    <w:tmpl w:val="B94AF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04F92"/>
    <w:multiLevelType w:val="multilevel"/>
    <w:tmpl w:val="CB3E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D59C2"/>
    <w:multiLevelType w:val="multilevel"/>
    <w:tmpl w:val="5CC2D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6D4F7C"/>
    <w:multiLevelType w:val="multilevel"/>
    <w:tmpl w:val="104C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7335AE"/>
    <w:multiLevelType w:val="hybridMultilevel"/>
    <w:tmpl w:val="4AB20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17E84"/>
    <w:multiLevelType w:val="multilevel"/>
    <w:tmpl w:val="DCD2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7A1BA1"/>
    <w:multiLevelType w:val="hybridMultilevel"/>
    <w:tmpl w:val="ABAECDE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1952E840">
      <w:start w:val="1"/>
      <w:numFmt w:val="decimal"/>
      <w:lvlText w:val="%2."/>
      <w:lvlJc w:val="left"/>
      <w:pPr>
        <w:tabs>
          <w:tab w:val="num" w:pos="780"/>
        </w:tabs>
        <w:ind w:left="780" w:hanging="60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33523E"/>
    <w:multiLevelType w:val="hybridMultilevel"/>
    <w:tmpl w:val="992E1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D01491"/>
    <w:multiLevelType w:val="multilevel"/>
    <w:tmpl w:val="7586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457ADB"/>
    <w:multiLevelType w:val="multilevel"/>
    <w:tmpl w:val="0D526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051E0A"/>
    <w:multiLevelType w:val="hybridMultilevel"/>
    <w:tmpl w:val="42C4B3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F27739"/>
    <w:multiLevelType w:val="hybridMultilevel"/>
    <w:tmpl w:val="0FBC1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674CC5"/>
    <w:multiLevelType w:val="hybridMultilevel"/>
    <w:tmpl w:val="2F3686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 w15:restartNumberingAfterBreak="0">
    <w:nsid w:val="4A137E87"/>
    <w:multiLevelType w:val="multilevel"/>
    <w:tmpl w:val="AA7CC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5246E"/>
    <w:multiLevelType w:val="hybridMultilevel"/>
    <w:tmpl w:val="8594E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C4105E"/>
    <w:multiLevelType w:val="multilevel"/>
    <w:tmpl w:val="1A56D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4EE7D74"/>
    <w:multiLevelType w:val="multilevel"/>
    <w:tmpl w:val="3716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861554"/>
    <w:multiLevelType w:val="multilevel"/>
    <w:tmpl w:val="F6B03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145608"/>
    <w:multiLevelType w:val="multilevel"/>
    <w:tmpl w:val="89BC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2B5895"/>
    <w:multiLevelType w:val="hybridMultilevel"/>
    <w:tmpl w:val="8A1481C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6" w15:restartNumberingAfterBreak="0">
    <w:nsid w:val="59F42DAD"/>
    <w:multiLevelType w:val="multilevel"/>
    <w:tmpl w:val="2780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5B7165"/>
    <w:multiLevelType w:val="hybridMultilevel"/>
    <w:tmpl w:val="E848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1311FB"/>
    <w:multiLevelType w:val="hybridMultilevel"/>
    <w:tmpl w:val="E5127E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AB69C5"/>
    <w:multiLevelType w:val="hybridMultilevel"/>
    <w:tmpl w:val="0472F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462D7B"/>
    <w:multiLevelType w:val="hybridMultilevel"/>
    <w:tmpl w:val="02FE19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F32FC0"/>
    <w:multiLevelType w:val="hybridMultilevel"/>
    <w:tmpl w:val="33989B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CC62D0"/>
    <w:multiLevelType w:val="hybridMultilevel"/>
    <w:tmpl w:val="27321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B05DE8"/>
    <w:multiLevelType w:val="hybridMultilevel"/>
    <w:tmpl w:val="5914C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7F6A2C"/>
    <w:multiLevelType w:val="multilevel"/>
    <w:tmpl w:val="DE5C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C92496C"/>
    <w:multiLevelType w:val="multilevel"/>
    <w:tmpl w:val="0268B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B453DD"/>
    <w:multiLevelType w:val="hybridMultilevel"/>
    <w:tmpl w:val="11262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3"/>
  </w:num>
  <w:num w:numId="4">
    <w:abstractNumId w:val="24"/>
  </w:num>
  <w:num w:numId="5">
    <w:abstractNumId w:val="14"/>
  </w:num>
  <w:num w:numId="6">
    <w:abstractNumId w:val="10"/>
  </w:num>
  <w:num w:numId="7">
    <w:abstractNumId w:val="19"/>
  </w:num>
  <w:num w:numId="8">
    <w:abstractNumId w:val="21"/>
  </w:num>
  <w:num w:numId="9">
    <w:abstractNumId w:val="32"/>
  </w:num>
  <w:num w:numId="10">
    <w:abstractNumId w:val="31"/>
  </w:num>
  <w:num w:numId="11">
    <w:abstractNumId w:val="7"/>
  </w:num>
  <w:num w:numId="12">
    <w:abstractNumId w:val="33"/>
  </w:num>
  <w:num w:numId="13">
    <w:abstractNumId w:val="29"/>
  </w:num>
  <w:num w:numId="14">
    <w:abstractNumId w:val="25"/>
  </w:num>
  <w:num w:numId="15">
    <w:abstractNumId w:val="30"/>
  </w:num>
  <w:num w:numId="16">
    <w:abstractNumId w:val="27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0"/>
  </w:num>
  <w:num w:numId="22">
    <w:abstractNumId w:val="26"/>
  </w:num>
  <w:num w:numId="23">
    <w:abstractNumId w:val="22"/>
  </w:num>
  <w:num w:numId="24">
    <w:abstractNumId w:val="1"/>
  </w:num>
  <w:num w:numId="25">
    <w:abstractNumId w:val="34"/>
  </w:num>
  <w:num w:numId="26">
    <w:abstractNumId w:val="11"/>
  </w:num>
  <w:num w:numId="27">
    <w:abstractNumId w:val="17"/>
  </w:num>
  <w:num w:numId="28">
    <w:abstractNumId w:val="28"/>
  </w:num>
  <w:num w:numId="29">
    <w:abstractNumId w:val="36"/>
  </w:num>
  <w:num w:numId="30">
    <w:abstractNumId w:val="20"/>
  </w:num>
  <w:num w:numId="31">
    <w:abstractNumId w:val="8"/>
  </w:num>
  <w:num w:numId="32">
    <w:abstractNumId w:val="18"/>
  </w:num>
  <w:num w:numId="33">
    <w:abstractNumId w:val="2"/>
  </w:num>
  <w:num w:numId="34">
    <w:abstractNumId w:val="5"/>
  </w:num>
  <w:num w:numId="35">
    <w:abstractNumId w:val="4"/>
  </w:num>
  <w:num w:numId="36">
    <w:abstractNumId w:val="13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290"/>
    <w:rsid w:val="00043855"/>
    <w:rsid w:val="00047748"/>
    <w:rsid w:val="000661B4"/>
    <w:rsid w:val="00081788"/>
    <w:rsid w:val="00094819"/>
    <w:rsid w:val="000A1290"/>
    <w:rsid w:val="000C6484"/>
    <w:rsid w:val="00101150"/>
    <w:rsid w:val="001234F8"/>
    <w:rsid w:val="001647ED"/>
    <w:rsid w:val="00185B91"/>
    <w:rsid w:val="001D705A"/>
    <w:rsid w:val="002057E7"/>
    <w:rsid w:val="00212EFC"/>
    <w:rsid w:val="00213388"/>
    <w:rsid w:val="002C0203"/>
    <w:rsid w:val="002C36E4"/>
    <w:rsid w:val="002D7096"/>
    <w:rsid w:val="00301F66"/>
    <w:rsid w:val="0030567A"/>
    <w:rsid w:val="00314EAF"/>
    <w:rsid w:val="003421C2"/>
    <w:rsid w:val="00361D9A"/>
    <w:rsid w:val="00372457"/>
    <w:rsid w:val="00372604"/>
    <w:rsid w:val="00376B5E"/>
    <w:rsid w:val="003F0384"/>
    <w:rsid w:val="003F7EF4"/>
    <w:rsid w:val="00415595"/>
    <w:rsid w:val="00417852"/>
    <w:rsid w:val="004211A7"/>
    <w:rsid w:val="004268E7"/>
    <w:rsid w:val="00491318"/>
    <w:rsid w:val="004B415A"/>
    <w:rsid w:val="004B7D92"/>
    <w:rsid w:val="004D465C"/>
    <w:rsid w:val="004E4572"/>
    <w:rsid w:val="004F3097"/>
    <w:rsid w:val="004F79D0"/>
    <w:rsid w:val="00521CC1"/>
    <w:rsid w:val="005363B5"/>
    <w:rsid w:val="00575F8F"/>
    <w:rsid w:val="005B5499"/>
    <w:rsid w:val="006A29B4"/>
    <w:rsid w:val="00700B3F"/>
    <w:rsid w:val="0070157A"/>
    <w:rsid w:val="007578A6"/>
    <w:rsid w:val="00763EA3"/>
    <w:rsid w:val="00764437"/>
    <w:rsid w:val="007A784D"/>
    <w:rsid w:val="007C099D"/>
    <w:rsid w:val="007F7DFE"/>
    <w:rsid w:val="00835F03"/>
    <w:rsid w:val="008576A4"/>
    <w:rsid w:val="0088062F"/>
    <w:rsid w:val="00882A36"/>
    <w:rsid w:val="008B07FC"/>
    <w:rsid w:val="008E1DF2"/>
    <w:rsid w:val="00901BB3"/>
    <w:rsid w:val="00994886"/>
    <w:rsid w:val="009C5DBB"/>
    <w:rsid w:val="009D2E30"/>
    <w:rsid w:val="009D56AC"/>
    <w:rsid w:val="009F3205"/>
    <w:rsid w:val="00A13E03"/>
    <w:rsid w:val="00A3251D"/>
    <w:rsid w:val="00A40E4D"/>
    <w:rsid w:val="00A450B4"/>
    <w:rsid w:val="00AA6D12"/>
    <w:rsid w:val="00AD6715"/>
    <w:rsid w:val="00B2551C"/>
    <w:rsid w:val="00B33C16"/>
    <w:rsid w:val="00B875E6"/>
    <w:rsid w:val="00BB59DE"/>
    <w:rsid w:val="00BC31A4"/>
    <w:rsid w:val="00BE1AF9"/>
    <w:rsid w:val="00BF26BF"/>
    <w:rsid w:val="00C24D4E"/>
    <w:rsid w:val="00C43CAF"/>
    <w:rsid w:val="00C65755"/>
    <w:rsid w:val="00C909F2"/>
    <w:rsid w:val="00C910BE"/>
    <w:rsid w:val="00CA4F06"/>
    <w:rsid w:val="00CB345A"/>
    <w:rsid w:val="00CD6D9A"/>
    <w:rsid w:val="00CE21A7"/>
    <w:rsid w:val="00D26063"/>
    <w:rsid w:val="00D32416"/>
    <w:rsid w:val="00D57AD8"/>
    <w:rsid w:val="00D735B8"/>
    <w:rsid w:val="00D73705"/>
    <w:rsid w:val="00D82ABC"/>
    <w:rsid w:val="00DF1871"/>
    <w:rsid w:val="00E02068"/>
    <w:rsid w:val="00E21B30"/>
    <w:rsid w:val="00E66429"/>
    <w:rsid w:val="00E914D6"/>
    <w:rsid w:val="00EC5499"/>
    <w:rsid w:val="00EC65FC"/>
    <w:rsid w:val="00F0183A"/>
    <w:rsid w:val="00F25A0F"/>
    <w:rsid w:val="00F27F09"/>
    <w:rsid w:val="00F67CE7"/>
    <w:rsid w:val="00F719F9"/>
    <w:rsid w:val="00F825BF"/>
    <w:rsid w:val="00FB155D"/>
    <w:rsid w:val="00FD68C7"/>
    <w:rsid w:val="00FE4801"/>
    <w:rsid w:val="00FF4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91A60"/>
  <w15:docId w15:val="{A126377B-E5B3-49A2-8F5A-511ECA409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578A6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  <w:style w:type="paragraph" w:styleId="a6">
    <w:name w:val="Body Text"/>
    <w:basedOn w:val="a"/>
    <w:link w:val="a7"/>
    <w:rsid w:val="00FF47A5"/>
    <w:pPr>
      <w:widowControl w:val="0"/>
      <w:suppressAutoHyphens/>
      <w:spacing w:after="120"/>
    </w:pPr>
    <w:rPr>
      <w:rFonts w:eastAsia="SimSun" w:cs="Tahoma"/>
      <w:kern w:val="1"/>
      <w:lang w:eastAsia="hi-IN" w:bidi="hi-IN"/>
    </w:rPr>
  </w:style>
  <w:style w:type="character" w:customStyle="1" w:styleId="a7">
    <w:name w:val="Основной текст Знак"/>
    <w:basedOn w:val="a0"/>
    <w:link w:val="a6"/>
    <w:rsid w:val="00FF47A5"/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pple-converted-space">
    <w:name w:val="apple-converted-space"/>
    <w:basedOn w:val="a0"/>
    <w:rsid w:val="009D56AC"/>
  </w:style>
  <w:style w:type="paragraph" w:styleId="a8">
    <w:name w:val="Balloon Text"/>
    <w:basedOn w:val="a"/>
    <w:link w:val="a9"/>
    <w:uiPriority w:val="99"/>
    <w:semiHidden/>
    <w:unhideWhenUsed/>
    <w:rsid w:val="00A3251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251D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A325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basedOn w:val="a0"/>
    <w:rsid w:val="001D705A"/>
  </w:style>
  <w:style w:type="character" w:customStyle="1" w:styleId="c0">
    <w:name w:val="c0"/>
    <w:basedOn w:val="a0"/>
    <w:rsid w:val="00E914D6"/>
  </w:style>
  <w:style w:type="character" w:customStyle="1" w:styleId="c5">
    <w:name w:val="c5"/>
    <w:basedOn w:val="a0"/>
    <w:rsid w:val="00E914D6"/>
  </w:style>
  <w:style w:type="character" w:customStyle="1" w:styleId="ab">
    <w:name w:val="Без интервала Знак"/>
    <w:link w:val="ac"/>
    <w:uiPriority w:val="1"/>
    <w:locked/>
    <w:rsid w:val="00F0183A"/>
    <w:rPr>
      <w:rFonts w:ascii="Times New Roman" w:eastAsia="Times New Roman" w:hAnsi="Times New Roman" w:cs="Times New Roman"/>
    </w:rPr>
  </w:style>
  <w:style w:type="paragraph" w:styleId="ac">
    <w:name w:val="No Spacing"/>
    <w:link w:val="ab"/>
    <w:uiPriority w:val="1"/>
    <w:qFormat/>
    <w:rsid w:val="00F0183A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7578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d">
    <w:name w:val="Hyperlink"/>
    <w:basedOn w:val="a0"/>
    <w:uiPriority w:val="99"/>
    <w:semiHidden/>
    <w:unhideWhenUsed/>
    <w:rsid w:val="00376B5E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F825BF"/>
    <w:pPr>
      <w:widowControl w:val="0"/>
      <w:suppressAutoHyphens/>
      <w:autoSpaceDE w:val="0"/>
      <w:spacing w:after="100"/>
    </w:pPr>
    <w:rPr>
      <w:sz w:val="20"/>
      <w:szCs w:val="20"/>
      <w:lang w:eastAsia="ar-SA"/>
    </w:rPr>
  </w:style>
  <w:style w:type="paragraph" w:styleId="ae">
    <w:name w:val="TOC Heading"/>
    <w:basedOn w:val="1"/>
    <w:next w:val="a"/>
    <w:uiPriority w:val="39"/>
    <w:semiHidden/>
    <w:unhideWhenUsed/>
    <w:qFormat/>
    <w:rsid w:val="00F825BF"/>
    <w:pPr>
      <w:spacing w:line="256" w:lineRule="auto"/>
      <w:outlineLvl w:val="9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8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3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2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https://www.youtube.com/user/OnlineChessLessons/abou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user/OnlineChessLessons/about" TargetMode="External"/><Relationship Id="rId10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Relationship Id="rId14" Type="http://schemas.openxmlformats.org/officeDocument/2006/relationships/hyperlink" Target="file:///C:\Users\&#1052;&#1041;&#1054;&#1059;%20&#1057;&#1054;&#1064;%20&#8470;%202%20&#1059;&#1063;6\Desktop\&#1048;&#1053;&#1060;&#1054;&#1056;&#1052;&#1040;&#1062;&#1048;&#1071;%20&#1044;&#1051;&#1071;%20&#1055;&#1044;&#1054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03A8A-59D7-4347-A497-E5BD29C62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4391</Words>
  <Characters>25035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User</cp:lastModifiedBy>
  <cp:revision>3</cp:revision>
  <cp:lastPrinted>2021-10-14T18:28:00Z</cp:lastPrinted>
  <dcterms:created xsi:type="dcterms:W3CDTF">2021-10-19T05:07:00Z</dcterms:created>
  <dcterms:modified xsi:type="dcterms:W3CDTF">2022-06-23T10:36:00Z</dcterms:modified>
</cp:coreProperties>
</file>